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0223" w14:textId="77777777" w:rsidR="008506AB" w:rsidRDefault="008506AB">
      <w:pPr>
        <w:pStyle w:val="TOCHeading"/>
        <w:rPr>
          <w:rFonts w:asciiTheme="minorHAnsi" w:eastAsia="Times New Roman" w:hAnsiTheme="minorHAnsi" w:cstheme="minorHAnsi"/>
          <w:color w:val="auto"/>
          <w:sz w:val="24"/>
          <w:szCs w:val="24"/>
          <w:lang w:val="en-GB" w:eastAsia="en-GB"/>
        </w:rPr>
      </w:pPr>
    </w:p>
    <w:p w14:paraId="041375C6" w14:textId="77777777" w:rsidR="008506AB" w:rsidRDefault="008506AB">
      <w:pPr>
        <w:pStyle w:val="TOCHeading"/>
        <w:rPr>
          <w:rFonts w:asciiTheme="minorHAnsi" w:eastAsia="Times New Roman" w:hAnsiTheme="minorHAnsi" w:cstheme="minorHAnsi"/>
          <w:color w:val="auto"/>
          <w:sz w:val="24"/>
          <w:szCs w:val="24"/>
          <w:lang w:val="en-GB" w:eastAsia="en-GB"/>
        </w:rPr>
      </w:pPr>
    </w:p>
    <w:p w14:paraId="636935B9" w14:textId="563ED34C" w:rsidR="008506AB" w:rsidRPr="008506AB" w:rsidRDefault="008506AB" w:rsidP="008506AB">
      <w:pPr>
        <w:jc w:val="center"/>
        <w:rPr>
          <w:b/>
          <w:bCs/>
        </w:rPr>
      </w:pPr>
      <w:r w:rsidRPr="008506AB">
        <w:rPr>
          <w:b/>
          <w:bCs/>
          <w:noProof/>
          <w:sz w:val="22"/>
          <w:szCs w:val="22"/>
        </w:rPr>
        <w:drawing>
          <wp:inline distT="0" distB="0" distL="0" distR="0" wp14:anchorId="433CE353" wp14:editId="3DCCF52A">
            <wp:extent cx="2270760" cy="2064327"/>
            <wp:effectExtent l="0" t="0" r="0" b="0"/>
            <wp:docPr id="151578182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1828" name="Picture 1" descr="A logo with a tree and text&#10;&#10;Description automatically generated"/>
                    <pic:cNvPicPr/>
                  </pic:nvPicPr>
                  <pic:blipFill>
                    <a:blip r:embed="rId12"/>
                    <a:stretch>
                      <a:fillRect/>
                    </a:stretch>
                  </pic:blipFill>
                  <pic:spPr>
                    <a:xfrm>
                      <a:off x="0" y="0"/>
                      <a:ext cx="2275744" cy="2068858"/>
                    </a:xfrm>
                    <a:prstGeom prst="rect">
                      <a:avLst/>
                    </a:prstGeom>
                  </pic:spPr>
                </pic:pic>
              </a:graphicData>
            </a:graphic>
          </wp:inline>
        </w:drawing>
      </w:r>
    </w:p>
    <w:p w14:paraId="6C27C98B" w14:textId="54E51D98" w:rsidR="008506AB" w:rsidRPr="008506AB" w:rsidRDefault="008506AB" w:rsidP="008506AB">
      <w:pPr>
        <w:jc w:val="center"/>
        <w:rPr>
          <w:b/>
          <w:bCs/>
        </w:rPr>
      </w:pPr>
      <w:r w:rsidRPr="008506AB">
        <w:rPr>
          <w:b/>
          <w:bCs/>
        </w:rPr>
        <w:t>Cyber Security Policy April 202</w:t>
      </w:r>
      <w:r w:rsidR="006F792C">
        <w:rPr>
          <w:b/>
          <w:bCs/>
        </w:rPr>
        <w:t>5</w:t>
      </w:r>
    </w:p>
    <w:p w14:paraId="033DC7C6" w14:textId="77777777" w:rsidR="008506AB" w:rsidRPr="008506AB" w:rsidRDefault="008506AB" w:rsidP="008506AB">
      <w:pPr>
        <w:ind w:left="0" w:firstLine="0"/>
      </w:pPr>
    </w:p>
    <w:sdt>
      <w:sdtPr>
        <w:rPr>
          <w:rFonts w:asciiTheme="minorHAnsi" w:eastAsia="Times New Roman" w:hAnsiTheme="minorHAnsi" w:cstheme="minorHAnsi"/>
          <w:color w:val="auto"/>
          <w:sz w:val="24"/>
          <w:szCs w:val="24"/>
          <w:lang w:val="en-GB" w:eastAsia="en-GB"/>
        </w:rPr>
        <w:id w:val="-264542817"/>
        <w:docPartObj>
          <w:docPartGallery w:val="Table of Contents"/>
          <w:docPartUnique/>
        </w:docPartObj>
      </w:sdtPr>
      <w:sdtEndPr>
        <w:rPr>
          <w:b/>
          <w:bCs/>
          <w:noProof/>
        </w:rPr>
      </w:sdtEndPr>
      <w:sdtContent>
        <w:p w14:paraId="544AF576" w14:textId="683C9D56" w:rsidR="00875941" w:rsidRDefault="00875941">
          <w:pPr>
            <w:pStyle w:val="TOCHeading"/>
            <w:rPr>
              <w:rFonts w:asciiTheme="minorHAnsi" w:hAnsiTheme="minorHAnsi" w:cstheme="minorHAnsi"/>
            </w:rPr>
          </w:pPr>
          <w:r w:rsidRPr="00105406">
            <w:rPr>
              <w:rFonts w:asciiTheme="minorHAnsi" w:hAnsiTheme="minorHAnsi" w:cstheme="minorHAnsi"/>
            </w:rPr>
            <w:t>Contents</w:t>
          </w:r>
        </w:p>
        <w:p w14:paraId="6C45FDA6" w14:textId="4D3259F1" w:rsidR="008D47D9" w:rsidRDefault="008D47D9" w:rsidP="008D47D9">
          <w:pPr>
            <w:rPr>
              <w:lang w:val="en-US" w:eastAsia="en-US"/>
            </w:rPr>
          </w:pPr>
        </w:p>
        <w:p w14:paraId="1FB151C9" w14:textId="77777777" w:rsidR="008D47D9" w:rsidRPr="008D47D9" w:rsidRDefault="008D47D9" w:rsidP="008D47D9">
          <w:pPr>
            <w:rPr>
              <w:lang w:val="en-US" w:eastAsia="en-US"/>
            </w:rPr>
          </w:pPr>
        </w:p>
        <w:p w14:paraId="5A24A7D1" w14:textId="0C437862" w:rsidR="00253466" w:rsidRDefault="00875941">
          <w:pPr>
            <w:pStyle w:val="TOC1"/>
            <w:tabs>
              <w:tab w:val="right" w:leader="dot" w:pos="9736"/>
            </w:tabs>
            <w:rPr>
              <w:rFonts w:eastAsiaTheme="minorEastAsia" w:cstheme="minorBidi"/>
              <w:noProof/>
              <w:sz w:val="22"/>
              <w:szCs w:val="22"/>
            </w:rPr>
          </w:pPr>
          <w:r w:rsidRPr="00105406">
            <w:fldChar w:fldCharType="begin"/>
          </w:r>
          <w:r w:rsidRPr="00105406">
            <w:instrText xml:space="preserve"> TOC \o "1-3" \h \z \u </w:instrText>
          </w:r>
          <w:r w:rsidRPr="00105406">
            <w:fldChar w:fldCharType="separate"/>
          </w:r>
          <w:hyperlink w:anchor="_Toc98232927" w:history="1">
            <w:r w:rsidR="00253466" w:rsidRPr="00710FD3">
              <w:rPr>
                <w:rStyle w:val="Hyperlink"/>
                <w:noProof/>
                <w:lang w:eastAsia="en-US"/>
              </w:rPr>
              <w:t>1. Policy brief &amp; purpose</w:t>
            </w:r>
            <w:r w:rsidR="00253466">
              <w:rPr>
                <w:noProof/>
                <w:webHidden/>
              </w:rPr>
              <w:tab/>
            </w:r>
            <w:r w:rsidR="00253466">
              <w:rPr>
                <w:noProof/>
                <w:webHidden/>
              </w:rPr>
              <w:fldChar w:fldCharType="begin"/>
            </w:r>
            <w:r w:rsidR="00253466">
              <w:rPr>
                <w:noProof/>
                <w:webHidden/>
              </w:rPr>
              <w:instrText xml:space="preserve"> PAGEREF _Toc98232927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4B46F350" w14:textId="68325895" w:rsidR="00253466" w:rsidRDefault="00253466">
          <w:pPr>
            <w:pStyle w:val="TOC1"/>
            <w:tabs>
              <w:tab w:val="right" w:leader="dot" w:pos="9736"/>
            </w:tabs>
            <w:rPr>
              <w:rFonts w:eastAsiaTheme="minorEastAsia" w:cstheme="minorBidi"/>
              <w:noProof/>
              <w:sz w:val="22"/>
              <w:szCs w:val="22"/>
            </w:rPr>
          </w:pPr>
          <w:hyperlink w:anchor="_Toc98232928" w:history="1">
            <w:r w:rsidRPr="00710FD3">
              <w:rPr>
                <w:rStyle w:val="Hyperlink"/>
                <w:noProof/>
                <w:lang w:eastAsia="en-US"/>
              </w:rPr>
              <w:t>2. Scope</w:t>
            </w:r>
            <w:r>
              <w:rPr>
                <w:noProof/>
                <w:webHidden/>
              </w:rPr>
              <w:tab/>
            </w:r>
            <w:r>
              <w:rPr>
                <w:noProof/>
                <w:webHidden/>
              </w:rPr>
              <w:fldChar w:fldCharType="begin"/>
            </w:r>
            <w:r>
              <w:rPr>
                <w:noProof/>
                <w:webHidden/>
              </w:rPr>
              <w:instrText xml:space="preserve"> PAGEREF _Toc98232928 \h </w:instrText>
            </w:r>
            <w:r>
              <w:rPr>
                <w:noProof/>
                <w:webHidden/>
              </w:rPr>
            </w:r>
            <w:r>
              <w:rPr>
                <w:noProof/>
                <w:webHidden/>
              </w:rPr>
              <w:fldChar w:fldCharType="separate"/>
            </w:r>
            <w:r>
              <w:rPr>
                <w:noProof/>
                <w:webHidden/>
              </w:rPr>
              <w:t>3</w:t>
            </w:r>
            <w:r>
              <w:rPr>
                <w:noProof/>
                <w:webHidden/>
              </w:rPr>
              <w:fldChar w:fldCharType="end"/>
            </w:r>
          </w:hyperlink>
        </w:p>
        <w:p w14:paraId="7BF11D99" w14:textId="71BECB11" w:rsidR="00253466" w:rsidRDefault="00253466">
          <w:pPr>
            <w:pStyle w:val="TOC1"/>
            <w:tabs>
              <w:tab w:val="right" w:leader="dot" w:pos="9736"/>
            </w:tabs>
            <w:rPr>
              <w:rFonts w:eastAsiaTheme="minorEastAsia" w:cstheme="minorBidi"/>
              <w:noProof/>
              <w:sz w:val="22"/>
              <w:szCs w:val="22"/>
            </w:rPr>
          </w:pPr>
          <w:hyperlink w:anchor="_Toc98232929" w:history="1">
            <w:r w:rsidRPr="00710FD3">
              <w:rPr>
                <w:rStyle w:val="Hyperlink"/>
                <w:noProof/>
                <w:lang w:eastAsia="en-US"/>
              </w:rPr>
              <w:t>3. Policy elements</w:t>
            </w:r>
            <w:r>
              <w:rPr>
                <w:noProof/>
                <w:webHidden/>
              </w:rPr>
              <w:tab/>
            </w:r>
            <w:r>
              <w:rPr>
                <w:noProof/>
                <w:webHidden/>
              </w:rPr>
              <w:fldChar w:fldCharType="begin"/>
            </w:r>
            <w:r>
              <w:rPr>
                <w:noProof/>
                <w:webHidden/>
              </w:rPr>
              <w:instrText xml:space="preserve"> PAGEREF _Toc98232929 \h </w:instrText>
            </w:r>
            <w:r>
              <w:rPr>
                <w:noProof/>
                <w:webHidden/>
              </w:rPr>
            </w:r>
            <w:r>
              <w:rPr>
                <w:noProof/>
                <w:webHidden/>
              </w:rPr>
              <w:fldChar w:fldCharType="separate"/>
            </w:r>
            <w:r>
              <w:rPr>
                <w:noProof/>
                <w:webHidden/>
              </w:rPr>
              <w:t>3</w:t>
            </w:r>
            <w:r>
              <w:rPr>
                <w:noProof/>
                <w:webHidden/>
              </w:rPr>
              <w:fldChar w:fldCharType="end"/>
            </w:r>
          </w:hyperlink>
        </w:p>
        <w:p w14:paraId="6C09791B" w14:textId="5F08CA76" w:rsidR="00253466" w:rsidRDefault="00253466">
          <w:pPr>
            <w:pStyle w:val="TOC2"/>
            <w:rPr>
              <w:rFonts w:eastAsiaTheme="minorEastAsia" w:cstheme="minorBidi"/>
              <w:noProof/>
              <w:sz w:val="22"/>
              <w:szCs w:val="22"/>
            </w:rPr>
          </w:pPr>
          <w:hyperlink w:anchor="_Toc98232930" w:history="1">
            <w:r w:rsidRPr="00710FD3">
              <w:rPr>
                <w:rStyle w:val="Hyperlink"/>
                <w:noProof/>
                <w:lang w:eastAsia="en-US"/>
              </w:rPr>
              <w:t>3.1</w:t>
            </w:r>
            <w:r>
              <w:rPr>
                <w:rFonts w:eastAsiaTheme="minorEastAsia" w:cstheme="minorBidi"/>
                <w:noProof/>
                <w:sz w:val="22"/>
                <w:szCs w:val="22"/>
              </w:rPr>
              <w:tab/>
            </w:r>
            <w:r w:rsidRPr="00710FD3">
              <w:rPr>
                <w:rStyle w:val="Hyperlink"/>
                <w:noProof/>
                <w:lang w:eastAsia="en-US"/>
              </w:rPr>
              <w:t>Confidential data</w:t>
            </w:r>
            <w:r>
              <w:rPr>
                <w:noProof/>
                <w:webHidden/>
              </w:rPr>
              <w:tab/>
            </w:r>
            <w:r>
              <w:rPr>
                <w:noProof/>
                <w:webHidden/>
              </w:rPr>
              <w:fldChar w:fldCharType="begin"/>
            </w:r>
            <w:r>
              <w:rPr>
                <w:noProof/>
                <w:webHidden/>
              </w:rPr>
              <w:instrText xml:space="preserve"> PAGEREF _Toc98232930 \h </w:instrText>
            </w:r>
            <w:r>
              <w:rPr>
                <w:noProof/>
                <w:webHidden/>
              </w:rPr>
            </w:r>
            <w:r>
              <w:rPr>
                <w:noProof/>
                <w:webHidden/>
              </w:rPr>
              <w:fldChar w:fldCharType="separate"/>
            </w:r>
            <w:r>
              <w:rPr>
                <w:noProof/>
                <w:webHidden/>
              </w:rPr>
              <w:t>3</w:t>
            </w:r>
            <w:r>
              <w:rPr>
                <w:noProof/>
                <w:webHidden/>
              </w:rPr>
              <w:fldChar w:fldCharType="end"/>
            </w:r>
          </w:hyperlink>
        </w:p>
        <w:p w14:paraId="4277EAD5" w14:textId="0C7E8448" w:rsidR="00253466" w:rsidRDefault="00253466">
          <w:pPr>
            <w:pStyle w:val="TOC2"/>
            <w:rPr>
              <w:rFonts w:eastAsiaTheme="minorEastAsia" w:cstheme="minorBidi"/>
              <w:noProof/>
              <w:sz w:val="22"/>
              <w:szCs w:val="22"/>
            </w:rPr>
          </w:pPr>
          <w:hyperlink w:anchor="_Toc98232931" w:history="1">
            <w:r w:rsidRPr="00710FD3">
              <w:rPr>
                <w:rStyle w:val="Hyperlink"/>
                <w:noProof/>
                <w:lang w:eastAsia="en-US"/>
              </w:rPr>
              <w:t>3.2</w:t>
            </w:r>
            <w:r>
              <w:rPr>
                <w:rFonts w:eastAsiaTheme="minorEastAsia" w:cstheme="minorBidi"/>
                <w:noProof/>
                <w:sz w:val="22"/>
                <w:szCs w:val="22"/>
              </w:rPr>
              <w:tab/>
            </w:r>
            <w:r w:rsidRPr="00710FD3">
              <w:rPr>
                <w:rStyle w:val="Hyperlink"/>
                <w:noProof/>
                <w:lang w:eastAsia="en-US"/>
              </w:rPr>
              <w:t>Protect personal and company devices.</w:t>
            </w:r>
            <w:r>
              <w:rPr>
                <w:noProof/>
                <w:webHidden/>
              </w:rPr>
              <w:tab/>
            </w:r>
            <w:r>
              <w:rPr>
                <w:noProof/>
                <w:webHidden/>
              </w:rPr>
              <w:fldChar w:fldCharType="begin"/>
            </w:r>
            <w:r>
              <w:rPr>
                <w:noProof/>
                <w:webHidden/>
              </w:rPr>
              <w:instrText xml:space="preserve"> PAGEREF _Toc98232931 \h </w:instrText>
            </w:r>
            <w:r>
              <w:rPr>
                <w:noProof/>
                <w:webHidden/>
              </w:rPr>
            </w:r>
            <w:r>
              <w:rPr>
                <w:noProof/>
                <w:webHidden/>
              </w:rPr>
              <w:fldChar w:fldCharType="separate"/>
            </w:r>
            <w:r>
              <w:rPr>
                <w:noProof/>
                <w:webHidden/>
              </w:rPr>
              <w:t>3</w:t>
            </w:r>
            <w:r>
              <w:rPr>
                <w:noProof/>
                <w:webHidden/>
              </w:rPr>
              <w:fldChar w:fldCharType="end"/>
            </w:r>
          </w:hyperlink>
        </w:p>
        <w:p w14:paraId="0D78C81F" w14:textId="1270945C" w:rsidR="00253466" w:rsidRDefault="00253466">
          <w:pPr>
            <w:pStyle w:val="TOC2"/>
            <w:rPr>
              <w:rFonts w:eastAsiaTheme="minorEastAsia" w:cstheme="minorBidi"/>
              <w:noProof/>
              <w:sz w:val="22"/>
              <w:szCs w:val="22"/>
            </w:rPr>
          </w:pPr>
          <w:hyperlink w:anchor="_Toc98232932" w:history="1">
            <w:r w:rsidRPr="00710FD3">
              <w:rPr>
                <w:rStyle w:val="Hyperlink"/>
                <w:noProof/>
                <w:lang w:eastAsia="en-US"/>
              </w:rPr>
              <w:t>3.3</w:t>
            </w:r>
            <w:r>
              <w:rPr>
                <w:rFonts w:eastAsiaTheme="minorEastAsia" w:cstheme="minorBidi"/>
                <w:noProof/>
                <w:sz w:val="22"/>
                <w:szCs w:val="22"/>
              </w:rPr>
              <w:tab/>
            </w:r>
            <w:r w:rsidRPr="00710FD3">
              <w:rPr>
                <w:rStyle w:val="Hyperlink"/>
                <w:noProof/>
                <w:lang w:eastAsia="en-US"/>
              </w:rPr>
              <w:t>Email security</w:t>
            </w:r>
            <w:r>
              <w:rPr>
                <w:noProof/>
                <w:webHidden/>
              </w:rPr>
              <w:tab/>
            </w:r>
            <w:r>
              <w:rPr>
                <w:noProof/>
                <w:webHidden/>
              </w:rPr>
              <w:fldChar w:fldCharType="begin"/>
            </w:r>
            <w:r>
              <w:rPr>
                <w:noProof/>
                <w:webHidden/>
              </w:rPr>
              <w:instrText xml:space="preserve"> PAGEREF _Toc98232932 \h </w:instrText>
            </w:r>
            <w:r>
              <w:rPr>
                <w:noProof/>
                <w:webHidden/>
              </w:rPr>
            </w:r>
            <w:r>
              <w:rPr>
                <w:noProof/>
                <w:webHidden/>
              </w:rPr>
              <w:fldChar w:fldCharType="separate"/>
            </w:r>
            <w:r>
              <w:rPr>
                <w:noProof/>
                <w:webHidden/>
              </w:rPr>
              <w:t>4</w:t>
            </w:r>
            <w:r>
              <w:rPr>
                <w:noProof/>
                <w:webHidden/>
              </w:rPr>
              <w:fldChar w:fldCharType="end"/>
            </w:r>
          </w:hyperlink>
        </w:p>
        <w:p w14:paraId="6DA1FF76" w14:textId="39473572" w:rsidR="00253466" w:rsidRDefault="00253466">
          <w:pPr>
            <w:pStyle w:val="TOC2"/>
            <w:rPr>
              <w:rFonts w:eastAsiaTheme="minorEastAsia" w:cstheme="minorBidi"/>
              <w:noProof/>
              <w:sz w:val="22"/>
              <w:szCs w:val="22"/>
            </w:rPr>
          </w:pPr>
          <w:hyperlink w:anchor="_Toc98232933" w:history="1">
            <w:r w:rsidRPr="00710FD3">
              <w:rPr>
                <w:rStyle w:val="Hyperlink"/>
                <w:noProof/>
                <w:lang w:eastAsia="en-US"/>
              </w:rPr>
              <w:t>3.4</w:t>
            </w:r>
            <w:r>
              <w:rPr>
                <w:rFonts w:eastAsiaTheme="minorEastAsia" w:cstheme="minorBidi"/>
                <w:noProof/>
                <w:sz w:val="22"/>
                <w:szCs w:val="22"/>
              </w:rPr>
              <w:tab/>
            </w:r>
            <w:r w:rsidRPr="00710FD3">
              <w:rPr>
                <w:rStyle w:val="Hyperlink"/>
                <w:noProof/>
                <w:lang w:eastAsia="en-US"/>
              </w:rPr>
              <w:t>Password management.</w:t>
            </w:r>
            <w:r>
              <w:rPr>
                <w:noProof/>
                <w:webHidden/>
              </w:rPr>
              <w:tab/>
            </w:r>
            <w:r>
              <w:rPr>
                <w:noProof/>
                <w:webHidden/>
              </w:rPr>
              <w:fldChar w:fldCharType="begin"/>
            </w:r>
            <w:r>
              <w:rPr>
                <w:noProof/>
                <w:webHidden/>
              </w:rPr>
              <w:instrText xml:space="preserve"> PAGEREF _Toc98232933 \h </w:instrText>
            </w:r>
            <w:r>
              <w:rPr>
                <w:noProof/>
                <w:webHidden/>
              </w:rPr>
            </w:r>
            <w:r>
              <w:rPr>
                <w:noProof/>
                <w:webHidden/>
              </w:rPr>
              <w:fldChar w:fldCharType="separate"/>
            </w:r>
            <w:r>
              <w:rPr>
                <w:noProof/>
                <w:webHidden/>
              </w:rPr>
              <w:t>4</w:t>
            </w:r>
            <w:r>
              <w:rPr>
                <w:noProof/>
                <w:webHidden/>
              </w:rPr>
              <w:fldChar w:fldCharType="end"/>
            </w:r>
          </w:hyperlink>
        </w:p>
        <w:p w14:paraId="7AD24687" w14:textId="7133D5D1" w:rsidR="00253466" w:rsidRDefault="00253466">
          <w:pPr>
            <w:pStyle w:val="TOC2"/>
            <w:rPr>
              <w:rFonts w:eastAsiaTheme="minorEastAsia" w:cstheme="minorBidi"/>
              <w:noProof/>
              <w:sz w:val="22"/>
              <w:szCs w:val="22"/>
            </w:rPr>
          </w:pPr>
          <w:hyperlink w:anchor="_Toc98232934" w:history="1">
            <w:r w:rsidRPr="00710FD3">
              <w:rPr>
                <w:rStyle w:val="Hyperlink"/>
                <w:noProof/>
                <w:lang w:eastAsia="en-US"/>
              </w:rPr>
              <w:t>3.5</w:t>
            </w:r>
            <w:r>
              <w:rPr>
                <w:rFonts w:eastAsiaTheme="minorEastAsia" w:cstheme="minorBidi"/>
                <w:noProof/>
                <w:sz w:val="22"/>
                <w:szCs w:val="22"/>
              </w:rPr>
              <w:tab/>
            </w:r>
            <w:r w:rsidRPr="00710FD3">
              <w:rPr>
                <w:rStyle w:val="Hyperlink"/>
                <w:noProof/>
                <w:lang w:eastAsia="en-US"/>
              </w:rPr>
              <w:t>Transfer data securely</w:t>
            </w:r>
            <w:r>
              <w:rPr>
                <w:noProof/>
                <w:webHidden/>
              </w:rPr>
              <w:tab/>
            </w:r>
            <w:r>
              <w:rPr>
                <w:noProof/>
                <w:webHidden/>
              </w:rPr>
              <w:fldChar w:fldCharType="begin"/>
            </w:r>
            <w:r>
              <w:rPr>
                <w:noProof/>
                <w:webHidden/>
              </w:rPr>
              <w:instrText xml:space="preserve"> PAGEREF _Toc98232934 \h </w:instrText>
            </w:r>
            <w:r>
              <w:rPr>
                <w:noProof/>
                <w:webHidden/>
              </w:rPr>
            </w:r>
            <w:r>
              <w:rPr>
                <w:noProof/>
                <w:webHidden/>
              </w:rPr>
              <w:fldChar w:fldCharType="separate"/>
            </w:r>
            <w:r>
              <w:rPr>
                <w:noProof/>
                <w:webHidden/>
              </w:rPr>
              <w:t>4</w:t>
            </w:r>
            <w:r>
              <w:rPr>
                <w:noProof/>
                <w:webHidden/>
              </w:rPr>
              <w:fldChar w:fldCharType="end"/>
            </w:r>
          </w:hyperlink>
        </w:p>
        <w:p w14:paraId="6FE8A233" w14:textId="4309C594" w:rsidR="00253466" w:rsidRDefault="00253466">
          <w:pPr>
            <w:pStyle w:val="TOC2"/>
            <w:rPr>
              <w:rFonts w:eastAsiaTheme="minorEastAsia" w:cstheme="minorBidi"/>
              <w:noProof/>
              <w:sz w:val="22"/>
              <w:szCs w:val="22"/>
            </w:rPr>
          </w:pPr>
          <w:hyperlink w:anchor="_Toc98232935" w:history="1">
            <w:r w:rsidRPr="00710FD3">
              <w:rPr>
                <w:rStyle w:val="Hyperlink"/>
                <w:noProof/>
                <w:lang w:eastAsia="en-US"/>
              </w:rPr>
              <w:t>3.6</w:t>
            </w:r>
            <w:r>
              <w:rPr>
                <w:rFonts w:eastAsiaTheme="minorEastAsia" w:cstheme="minorBidi"/>
                <w:noProof/>
                <w:sz w:val="22"/>
                <w:szCs w:val="22"/>
              </w:rPr>
              <w:tab/>
            </w:r>
            <w:r w:rsidRPr="00710FD3">
              <w:rPr>
                <w:rStyle w:val="Hyperlink"/>
                <w:noProof/>
                <w:lang w:eastAsia="en-US"/>
              </w:rPr>
              <w:t>Additional measures</w:t>
            </w:r>
            <w:r>
              <w:rPr>
                <w:noProof/>
                <w:webHidden/>
              </w:rPr>
              <w:tab/>
            </w:r>
            <w:r>
              <w:rPr>
                <w:noProof/>
                <w:webHidden/>
              </w:rPr>
              <w:fldChar w:fldCharType="begin"/>
            </w:r>
            <w:r>
              <w:rPr>
                <w:noProof/>
                <w:webHidden/>
              </w:rPr>
              <w:instrText xml:space="preserve"> PAGEREF _Toc98232935 \h </w:instrText>
            </w:r>
            <w:r>
              <w:rPr>
                <w:noProof/>
                <w:webHidden/>
              </w:rPr>
            </w:r>
            <w:r>
              <w:rPr>
                <w:noProof/>
                <w:webHidden/>
              </w:rPr>
              <w:fldChar w:fldCharType="separate"/>
            </w:r>
            <w:r>
              <w:rPr>
                <w:noProof/>
                <w:webHidden/>
              </w:rPr>
              <w:t>5</w:t>
            </w:r>
            <w:r>
              <w:rPr>
                <w:noProof/>
                <w:webHidden/>
              </w:rPr>
              <w:fldChar w:fldCharType="end"/>
            </w:r>
          </w:hyperlink>
        </w:p>
        <w:p w14:paraId="4AA373CA" w14:textId="772C8B83" w:rsidR="00253466" w:rsidRDefault="00253466">
          <w:pPr>
            <w:pStyle w:val="TOC2"/>
            <w:rPr>
              <w:rFonts w:eastAsiaTheme="minorEastAsia" w:cstheme="minorBidi"/>
              <w:noProof/>
              <w:sz w:val="22"/>
              <w:szCs w:val="22"/>
            </w:rPr>
          </w:pPr>
          <w:hyperlink w:anchor="_Toc98232936" w:history="1">
            <w:r w:rsidRPr="00710FD3">
              <w:rPr>
                <w:rStyle w:val="Hyperlink"/>
                <w:noProof/>
                <w:lang w:eastAsia="en-US"/>
              </w:rPr>
              <w:t>3.7</w:t>
            </w:r>
            <w:r>
              <w:rPr>
                <w:rFonts w:eastAsiaTheme="minorEastAsia" w:cstheme="minorBidi"/>
                <w:noProof/>
                <w:sz w:val="22"/>
                <w:szCs w:val="22"/>
              </w:rPr>
              <w:tab/>
            </w:r>
            <w:r w:rsidRPr="00710FD3">
              <w:rPr>
                <w:rStyle w:val="Hyperlink"/>
                <w:noProof/>
                <w:lang w:eastAsia="en-US"/>
              </w:rPr>
              <w:t>Remote employees</w:t>
            </w:r>
            <w:r>
              <w:rPr>
                <w:noProof/>
                <w:webHidden/>
              </w:rPr>
              <w:tab/>
            </w:r>
            <w:r>
              <w:rPr>
                <w:noProof/>
                <w:webHidden/>
              </w:rPr>
              <w:fldChar w:fldCharType="begin"/>
            </w:r>
            <w:r>
              <w:rPr>
                <w:noProof/>
                <w:webHidden/>
              </w:rPr>
              <w:instrText xml:space="preserve"> PAGEREF _Toc98232936 \h </w:instrText>
            </w:r>
            <w:r>
              <w:rPr>
                <w:noProof/>
                <w:webHidden/>
              </w:rPr>
            </w:r>
            <w:r>
              <w:rPr>
                <w:noProof/>
                <w:webHidden/>
              </w:rPr>
              <w:fldChar w:fldCharType="separate"/>
            </w:r>
            <w:r>
              <w:rPr>
                <w:noProof/>
                <w:webHidden/>
              </w:rPr>
              <w:t>6</w:t>
            </w:r>
            <w:r>
              <w:rPr>
                <w:noProof/>
                <w:webHidden/>
              </w:rPr>
              <w:fldChar w:fldCharType="end"/>
            </w:r>
          </w:hyperlink>
        </w:p>
        <w:p w14:paraId="7B9DF08F" w14:textId="7EDAC1BB" w:rsidR="00253466" w:rsidRDefault="00253466">
          <w:pPr>
            <w:pStyle w:val="TOC2"/>
            <w:rPr>
              <w:rFonts w:eastAsiaTheme="minorEastAsia" w:cstheme="minorBidi"/>
              <w:noProof/>
              <w:sz w:val="22"/>
              <w:szCs w:val="22"/>
            </w:rPr>
          </w:pPr>
          <w:hyperlink w:anchor="_Toc98232937" w:history="1">
            <w:r w:rsidRPr="00710FD3">
              <w:rPr>
                <w:rStyle w:val="Hyperlink"/>
                <w:noProof/>
                <w:lang w:eastAsia="en-US"/>
              </w:rPr>
              <w:t>3.8</w:t>
            </w:r>
            <w:r>
              <w:rPr>
                <w:rFonts w:eastAsiaTheme="minorEastAsia" w:cstheme="minorBidi"/>
                <w:noProof/>
                <w:sz w:val="22"/>
                <w:szCs w:val="22"/>
              </w:rPr>
              <w:tab/>
            </w:r>
            <w:r w:rsidRPr="00710FD3">
              <w:rPr>
                <w:rStyle w:val="Hyperlink"/>
                <w:noProof/>
                <w:lang w:eastAsia="en-US"/>
              </w:rPr>
              <w:t>WiFi security</w:t>
            </w:r>
            <w:r>
              <w:rPr>
                <w:noProof/>
                <w:webHidden/>
              </w:rPr>
              <w:tab/>
            </w:r>
            <w:r>
              <w:rPr>
                <w:noProof/>
                <w:webHidden/>
              </w:rPr>
              <w:fldChar w:fldCharType="begin"/>
            </w:r>
            <w:r>
              <w:rPr>
                <w:noProof/>
                <w:webHidden/>
              </w:rPr>
              <w:instrText xml:space="preserve"> PAGEREF _Toc98232937 \h </w:instrText>
            </w:r>
            <w:r>
              <w:rPr>
                <w:noProof/>
                <w:webHidden/>
              </w:rPr>
            </w:r>
            <w:r>
              <w:rPr>
                <w:noProof/>
                <w:webHidden/>
              </w:rPr>
              <w:fldChar w:fldCharType="separate"/>
            </w:r>
            <w:r>
              <w:rPr>
                <w:noProof/>
                <w:webHidden/>
              </w:rPr>
              <w:t>6</w:t>
            </w:r>
            <w:r>
              <w:rPr>
                <w:noProof/>
                <w:webHidden/>
              </w:rPr>
              <w:fldChar w:fldCharType="end"/>
            </w:r>
          </w:hyperlink>
        </w:p>
        <w:p w14:paraId="75229887" w14:textId="20927F27" w:rsidR="00253466" w:rsidRDefault="00253466">
          <w:pPr>
            <w:pStyle w:val="TOC2"/>
            <w:rPr>
              <w:rFonts w:eastAsiaTheme="minorEastAsia" w:cstheme="minorBidi"/>
              <w:noProof/>
              <w:sz w:val="22"/>
              <w:szCs w:val="22"/>
            </w:rPr>
          </w:pPr>
          <w:hyperlink w:anchor="_Toc98232938" w:history="1">
            <w:r w:rsidRPr="00710FD3">
              <w:rPr>
                <w:rStyle w:val="Hyperlink"/>
                <w:noProof/>
                <w:lang w:eastAsia="en-US"/>
              </w:rPr>
              <w:t>Access to school and Trust WiFi networks should only be granted to known corporate devices. Access codes should be encrypted and deployed through device management procedures and not made publicly available.</w:t>
            </w:r>
            <w:r>
              <w:rPr>
                <w:noProof/>
                <w:webHidden/>
              </w:rPr>
              <w:tab/>
            </w:r>
            <w:r>
              <w:rPr>
                <w:noProof/>
                <w:webHidden/>
              </w:rPr>
              <w:fldChar w:fldCharType="begin"/>
            </w:r>
            <w:r>
              <w:rPr>
                <w:noProof/>
                <w:webHidden/>
              </w:rPr>
              <w:instrText xml:space="preserve"> PAGEREF _Toc98232938 \h </w:instrText>
            </w:r>
            <w:r>
              <w:rPr>
                <w:noProof/>
                <w:webHidden/>
              </w:rPr>
            </w:r>
            <w:r>
              <w:rPr>
                <w:noProof/>
                <w:webHidden/>
              </w:rPr>
              <w:fldChar w:fldCharType="separate"/>
            </w:r>
            <w:r>
              <w:rPr>
                <w:noProof/>
                <w:webHidden/>
              </w:rPr>
              <w:t>6</w:t>
            </w:r>
            <w:r>
              <w:rPr>
                <w:noProof/>
                <w:webHidden/>
              </w:rPr>
              <w:fldChar w:fldCharType="end"/>
            </w:r>
          </w:hyperlink>
        </w:p>
        <w:p w14:paraId="4B42798A" w14:textId="5E8C9D62" w:rsidR="00253466" w:rsidRDefault="00253466">
          <w:pPr>
            <w:pStyle w:val="TOC1"/>
            <w:tabs>
              <w:tab w:val="right" w:leader="dot" w:pos="9736"/>
            </w:tabs>
            <w:rPr>
              <w:rFonts w:eastAsiaTheme="minorEastAsia" w:cstheme="minorBidi"/>
              <w:noProof/>
              <w:sz w:val="22"/>
              <w:szCs w:val="22"/>
            </w:rPr>
          </w:pPr>
          <w:hyperlink w:anchor="_Toc98232939" w:history="1">
            <w:r w:rsidRPr="00710FD3">
              <w:rPr>
                <w:rStyle w:val="Hyperlink"/>
                <w:noProof/>
                <w:lang w:eastAsia="en-US"/>
              </w:rPr>
              <w:t>4. Disciplinary Action</w:t>
            </w:r>
            <w:r>
              <w:rPr>
                <w:noProof/>
                <w:webHidden/>
              </w:rPr>
              <w:tab/>
            </w:r>
            <w:r>
              <w:rPr>
                <w:noProof/>
                <w:webHidden/>
              </w:rPr>
              <w:fldChar w:fldCharType="begin"/>
            </w:r>
            <w:r>
              <w:rPr>
                <w:noProof/>
                <w:webHidden/>
              </w:rPr>
              <w:instrText xml:space="preserve"> PAGEREF _Toc98232939 \h </w:instrText>
            </w:r>
            <w:r>
              <w:rPr>
                <w:noProof/>
                <w:webHidden/>
              </w:rPr>
            </w:r>
            <w:r>
              <w:rPr>
                <w:noProof/>
                <w:webHidden/>
              </w:rPr>
              <w:fldChar w:fldCharType="separate"/>
            </w:r>
            <w:r>
              <w:rPr>
                <w:noProof/>
                <w:webHidden/>
              </w:rPr>
              <w:t>6</w:t>
            </w:r>
            <w:r>
              <w:rPr>
                <w:noProof/>
                <w:webHidden/>
              </w:rPr>
              <w:fldChar w:fldCharType="end"/>
            </w:r>
          </w:hyperlink>
        </w:p>
        <w:p w14:paraId="503D7EC5" w14:textId="01C7F9F1" w:rsidR="00253466" w:rsidRDefault="00253466">
          <w:pPr>
            <w:pStyle w:val="TOC1"/>
            <w:tabs>
              <w:tab w:val="right" w:leader="dot" w:pos="9736"/>
            </w:tabs>
            <w:rPr>
              <w:rFonts w:eastAsiaTheme="minorEastAsia" w:cstheme="minorBidi"/>
              <w:noProof/>
              <w:sz w:val="22"/>
              <w:szCs w:val="22"/>
            </w:rPr>
          </w:pPr>
          <w:hyperlink w:anchor="_Toc98232940" w:history="1">
            <w:r w:rsidRPr="00710FD3">
              <w:rPr>
                <w:rStyle w:val="Hyperlink"/>
                <w:noProof/>
                <w:lang w:eastAsia="en-US"/>
              </w:rPr>
              <w:t>5. Safeguarding</w:t>
            </w:r>
            <w:r>
              <w:rPr>
                <w:noProof/>
                <w:webHidden/>
              </w:rPr>
              <w:tab/>
            </w:r>
            <w:r>
              <w:rPr>
                <w:noProof/>
                <w:webHidden/>
              </w:rPr>
              <w:fldChar w:fldCharType="begin"/>
            </w:r>
            <w:r>
              <w:rPr>
                <w:noProof/>
                <w:webHidden/>
              </w:rPr>
              <w:instrText xml:space="preserve"> PAGEREF _Toc98232940 \h </w:instrText>
            </w:r>
            <w:r>
              <w:rPr>
                <w:noProof/>
                <w:webHidden/>
              </w:rPr>
            </w:r>
            <w:r>
              <w:rPr>
                <w:noProof/>
                <w:webHidden/>
              </w:rPr>
              <w:fldChar w:fldCharType="separate"/>
            </w:r>
            <w:r>
              <w:rPr>
                <w:noProof/>
                <w:webHidden/>
              </w:rPr>
              <w:t>7</w:t>
            </w:r>
            <w:r>
              <w:rPr>
                <w:noProof/>
                <w:webHidden/>
              </w:rPr>
              <w:fldChar w:fldCharType="end"/>
            </w:r>
          </w:hyperlink>
        </w:p>
        <w:p w14:paraId="62352B06" w14:textId="789ED230" w:rsidR="00253466" w:rsidRDefault="00253466">
          <w:pPr>
            <w:pStyle w:val="TOC1"/>
            <w:tabs>
              <w:tab w:val="right" w:leader="dot" w:pos="9736"/>
            </w:tabs>
            <w:rPr>
              <w:rFonts w:eastAsiaTheme="minorEastAsia" w:cstheme="minorBidi"/>
              <w:noProof/>
              <w:sz w:val="22"/>
              <w:szCs w:val="22"/>
            </w:rPr>
          </w:pPr>
          <w:hyperlink w:anchor="_Toc98232941" w:history="1">
            <w:r w:rsidRPr="00710FD3">
              <w:rPr>
                <w:rStyle w:val="Hyperlink"/>
                <w:noProof/>
                <w:lang w:eastAsia="en-US"/>
              </w:rPr>
              <w:t>6. Reporting and Contact Information</w:t>
            </w:r>
            <w:r>
              <w:rPr>
                <w:noProof/>
                <w:webHidden/>
              </w:rPr>
              <w:tab/>
            </w:r>
            <w:r>
              <w:rPr>
                <w:noProof/>
                <w:webHidden/>
              </w:rPr>
              <w:fldChar w:fldCharType="begin"/>
            </w:r>
            <w:r>
              <w:rPr>
                <w:noProof/>
                <w:webHidden/>
              </w:rPr>
              <w:instrText xml:space="preserve"> PAGEREF _Toc98232941 \h </w:instrText>
            </w:r>
            <w:r>
              <w:rPr>
                <w:noProof/>
                <w:webHidden/>
              </w:rPr>
            </w:r>
            <w:r>
              <w:rPr>
                <w:noProof/>
                <w:webHidden/>
              </w:rPr>
              <w:fldChar w:fldCharType="separate"/>
            </w:r>
            <w:r>
              <w:rPr>
                <w:noProof/>
                <w:webHidden/>
              </w:rPr>
              <w:t>7</w:t>
            </w:r>
            <w:r>
              <w:rPr>
                <w:noProof/>
                <w:webHidden/>
              </w:rPr>
              <w:fldChar w:fldCharType="end"/>
            </w:r>
          </w:hyperlink>
        </w:p>
        <w:p w14:paraId="2CC06EC1" w14:textId="2C6B01B9" w:rsidR="00253466" w:rsidRDefault="00253466">
          <w:pPr>
            <w:pStyle w:val="TOC1"/>
            <w:tabs>
              <w:tab w:val="right" w:leader="dot" w:pos="9736"/>
            </w:tabs>
            <w:rPr>
              <w:rFonts w:eastAsiaTheme="minorEastAsia" w:cstheme="minorBidi"/>
              <w:noProof/>
              <w:sz w:val="22"/>
              <w:szCs w:val="22"/>
            </w:rPr>
          </w:pPr>
          <w:hyperlink w:anchor="_Toc98232942" w:history="1">
            <w:r w:rsidRPr="00710FD3">
              <w:rPr>
                <w:rStyle w:val="Hyperlink"/>
                <w:noProof/>
                <w:lang w:eastAsia="en-US"/>
              </w:rPr>
              <w:t>Appendix A – Bring your own device agreement</w:t>
            </w:r>
            <w:r>
              <w:rPr>
                <w:noProof/>
                <w:webHidden/>
              </w:rPr>
              <w:tab/>
            </w:r>
            <w:r>
              <w:rPr>
                <w:noProof/>
                <w:webHidden/>
              </w:rPr>
              <w:fldChar w:fldCharType="begin"/>
            </w:r>
            <w:r>
              <w:rPr>
                <w:noProof/>
                <w:webHidden/>
              </w:rPr>
              <w:instrText xml:space="preserve"> PAGEREF _Toc98232942 \h </w:instrText>
            </w:r>
            <w:r>
              <w:rPr>
                <w:noProof/>
                <w:webHidden/>
              </w:rPr>
            </w:r>
            <w:r>
              <w:rPr>
                <w:noProof/>
                <w:webHidden/>
              </w:rPr>
              <w:fldChar w:fldCharType="separate"/>
            </w:r>
            <w:r>
              <w:rPr>
                <w:noProof/>
                <w:webHidden/>
              </w:rPr>
              <w:t>7</w:t>
            </w:r>
            <w:r>
              <w:rPr>
                <w:noProof/>
                <w:webHidden/>
              </w:rPr>
              <w:fldChar w:fldCharType="end"/>
            </w:r>
          </w:hyperlink>
        </w:p>
        <w:p w14:paraId="5AB7A1C2" w14:textId="105C8DE5" w:rsidR="00875941" w:rsidRDefault="00875941">
          <w:pPr>
            <w:rPr>
              <w:b/>
              <w:bCs/>
              <w:noProof/>
            </w:rPr>
          </w:pPr>
          <w:r w:rsidRPr="00105406">
            <w:rPr>
              <w:b/>
              <w:bCs/>
              <w:noProof/>
            </w:rPr>
            <w:fldChar w:fldCharType="end"/>
          </w:r>
        </w:p>
      </w:sdtContent>
    </w:sdt>
    <w:p w14:paraId="2903B671" w14:textId="03DD4150" w:rsidR="00D30721" w:rsidRDefault="00D30721">
      <w:pPr>
        <w:rPr>
          <w:b/>
          <w:bCs/>
          <w:noProof/>
        </w:rPr>
      </w:pPr>
    </w:p>
    <w:p w14:paraId="5A1F4658" w14:textId="4F0168A2" w:rsidR="00D30721" w:rsidRDefault="00D30721">
      <w:pPr>
        <w:rPr>
          <w:b/>
          <w:bCs/>
          <w:noProof/>
        </w:rPr>
      </w:pPr>
    </w:p>
    <w:p w14:paraId="0417FC1A" w14:textId="0F240DA4" w:rsidR="00D30721" w:rsidRDefault="00D30721" w:rsidP="008D47D9">
      <w:pPr>
        <w:rPr>
          <w:noProof/>
        </w:rPr>
      </w:pPr>
    </w:p>
    <w:p w14:paraId="15448F34" w14:textId="052AB928" w:rsidR="00D30721" w:rsidRDefault="00D30721">
      <w:pPr>
        <w:rPr>
          <w:b/>
          <w:bCs/>
          <w:noProof/>
        </w:rPr>
      </w:pPr>
    </w:p>
    <w:p w14:paraId="530DE79B" w14:textId="3F6E612F" w:rsidR="00D30721" w:rsidRDefault="00D30721">
      <w:pPr>
        <w:rPr>
          <w:b/>
          <w:bCs/>
          <w:noProof/>
        </w:rPr>
      </w:pPr>
    </w:p>
    <w:p w14:paraId="0893188D" w14:textId="77978754" w:rsidR="00D30721" w:rsidRDefault="00D30721">
      <w:pPr>
        <w:rPr>
          <w:b/>
          <w:bCs/>
          <w:noProof/>
        </w:rPr>
      </w:pPr>
    </w:p>
    <w:p w14:paraId="5967CFF7" w14:textId="77777777" w:rsidR="00D30721" w:rsidRPr="00D30721" w:rsidRDefault="00D30721" w:rsidP="008D47D9">
      <w:pPr>
        <w:pStyle w:val="Heading1"/>
        <w:rPr>
          <w:lang w:eastAsia="en-US"/>
        </w:rPr>
      </w:pPr>
      <w:bookmarkStart w:id="0" w:name="_Toc98232927"/>
      <w:r w:rsidRPr="00D30721">
        <w:rPr>
          <w:lang w:eastAsia="en-US"/>
        </w:rPr>
        <w:t>1. Policy brief &amp; purpose</w:t>
      </w:r>
      <w:bookmarkEnd w:id="0"/>
    </w:p>
    <w:p w14:paraId="08E58439"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7EA216B6" w14:textId="17053A46" w:rsidR="00D30721" w:rsidRP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1.1</w:t>
      </w:r>
      <w:r>
        <w:rPr>
          <w:rFonts w:ascii="Calibri" w:eastAsia="Calibri" w:hAnsi="Calibri" w:cs="Times New Roman"/>
          <w:szCs w:val="22"/>
          <w:lang w:eastAsia="en-US"/>
        </w:rPr>
        <w:tab/>
      </w:r>
      <w:r w:rsidR="008506AB">
        <w:rPr>
          <w:rFonts w:ascii="Calibri" w:eastAsia="Calibri" w:hAnsi="Calibri" w:cs="Times New Roman"/>
          <w:szCs w:val="22"/>
          <w:lang w:eastAsia="en-US"/>
        </w:rPr>
        <w:t>Oscott Academy</w:t>
      </w:r>
      <w:r w:rsidR="00D30721" w:rsidRPr="00D30721">
        <w:rPr>
          <w:rFonts w:ascii="Calibri" w:eastAsia="Calibri" w:hAnsi="Calibri" w:cs="Times New Roman"/>
          <w:szCs w:val="22"/>
          <w:lang w:eastAsia="en-US"/>
        </w:rPr>
        <w:t xml:space="preserve"> Cyber Security Policy outlines the guidelines and provisions</w:t>
      </w:r>
      <w:r>
        <w:rPr>
          <w:rFonts w:ascii="Calibri" w:eastAsia="Calibri" w:hAnsi="Calibri" w:cs="Times New Roman"/>
          <w:szCs w:val="22"/>
          <w:lang w:eastAsia="en-US"/>
        </w:rPr>
        <w:t xml:space="preserve"> for preserving</w:t>
      </w:r>
      <w:r w:rsidR="00D30721" w:rsidRPr="00D30721">
        <w:rPr>
          <w:rFonts w:ascii="Calibri" w:eastAsia="Calibri" w:hAnsi="Calibri" w:cs="Times New Roman"/>
          <w:szCs w:val="22"/>
          <w:lang w:eastAsia="en-US"/>
        </w:rPr>
        <w:t xml:space="preserve"> the data and technology infrastructure.</w:t>
      </w:r>
    </w:p>
    <w:p w14:paraId="45B50601" w14:textId="77777777" w:rsidR="008D47D9" w:rsidRDefault="008D47D9" w:rsidP="008D47D9">
      <w:pPr>
        <w:overflowPunct/>
        <w:autoSpaceDE/>
        <w:autoSpaceDN/>
        <w:adjustRightInd/>
        <w:ind w:left="0" w:firstLine="0"/>
        <w:textAlignment w:val="auto"/>
        <w:rPr>
          <w:rFonts w:ascii="Calibri" w:eastAsia="Calibri" w:hAnsi="Calibri" w:cs="Times New Roman"/>
          <w:szCs w:val="22"/>
          <w:lang w:eastAsia="en-US"/>
        </w:rPr>
      </w:pPr>
    </w:p>
    <w:p w14:paraId="742C86D1" w14:textId="22C800F6" w:rsidR="00D30721" w:rsidRP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The more we rely on technology to collect, store and manage information, the more vulnerable we become, to severe security breaches. Human errors, hacker attacks and system malfunctions could cause great financial damage and may jeopardise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reputation.</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For this reason, we have implemented a number of security measures. We have also prepared instructions that may help mitigate security risks. We have outlined both provisions in this policy and also refer all employees to other Trust Policies.</w:t>
      </w:r>
    </w:p>
    <w:p w14:paraId="1F03FAAF" w14:textId="77777777" w:rsidR="00D30721" w:rsidRPr="00D30721" w:rsidRDefault="00D30721" w:rsidP="008D47D9">
      <w:pPr>
        <w:pStyle w:val="Heading1"/>
        <w:rPr>
          <w:lang w:eastAsia="en-US"/>
        </w:rPr>
      </w:pPr>
      <w:bookmarkStart w:id="1" w:name="_Toc98232928"/>
      <w:r w:rsidRPr="00D30721">
        <w:rPr>
          <w:lang w:eastAsia="en-US"/>
        </w:rPr>
        <w:t>2. Scope</w:t>
      </w:r>
      <w:bookmarkEnd w:id="1"/>
    </w:p>
    <w:p w14:paraId="2D82ABBF"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12D23C34" w14:textId="4D051369" w:rsidR="00D30721" w:rsidRPr="00D30721" w:rsidRDefault="008D47D9" w:rsidP="008D47D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2.1</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This policy applies to all our employees, contractors, volunteers and anyone who has permanent or temporary access to our systems and hardware.</w:t>
      </w:r>
    </w:p>
    <w:p w14:paraId="3E3EC294" w14:textId="77777777" w:rsidR="00D30721" w:rsidRPr="00D30721" w:rsidRDefault="00D30721" w:rsidP="008D47D9">
      <w:pPr>
        <w:pStyle w:val="Heading1"/>
        <w:rPr>
          <w:lang w:eastAsia="en-US"/>
        </w:rPr>
      </w:pPr>
      <w:bookmarkStart w:id="2" w:name="_Toc98232929"/>
      <w:r w:rsidRPr="00D30721">
        <w:rPr>
          <w:lang w:eastAsia="en-US"/>
        </w:rPr>
        <w:t>3. Policy elements</w:t>
      </w:r>
      <w:bookmarkEnd w:id="2"/>
    </w:p>
    <w:p w14:paraId="2D00EDBB" w14:textId="77777777" w:rsidR="008D47D9" w:rsidRDefault="008D47D9" w:rsidP="00D30721">
      <w:pPr>
        <w:overflowPunct/>
        <w:autoSpaceDE/>
        <w:autoSpaceDN/>
        <w:adjustRightInd/>
        <w:spacing w:after="160" w:line="259" w:lineRule="auto"/>
        <w:ind w:left="0" w:firstLine="0"/>
        <w:jc w:val="left"/>
        <w:textAlignment w:val="auto"/>
        <w:rPr>
          <w:rFonts w:eastAsia="Calibri"/>
          <w:b/>
          <w:sz w:val="32"/>
          <w:szCs w:val="28"/>
          <w:lang w:eastAsia="en-US"/>
        </w:rPr>
      </w:pPr>
    </w:p>
    <w:p w14:paraId="08BB808F" w14:textId="553BF9D2" w:rsidR="00D30721" w:rsidRPr="00D30721" w:rsidRDefault="008D47D9" w:rsidP="008D47D9">
      <w:pPr>
        <w:pStyle w:val="Heading2"/>
        <w:rPr>
          <w:lang w:eastAsia="en-US"/>
        </w:rPr>
      </w:pPr>
      <w:bookmarkStart w:id="3" w:name="_Toc98232930"/>
      <w:r>
        <w:rPr>
          <w:lang w:eastAsia="en-US"/>
        </w:rPr>
        <w:t>3.1</w:t>
      </w:r>
      <w:r>
        <w:rPr>
          <w:lang w:eastAsia="en-US"/>
        </w:rPr>
        <w:tab/>
      </w:r>
      <w:r w:rsidR="00D30721" w:rsidRPr="00D30721">
        <w:rPr>
          <w:lang w:eastAsia="en-US"/>
        </w:rPr>
        <w:t>Confidential data</w:t>
      </w:r>
      <w:bookmarkEnd w:id="3"/>
      <w:r w:rsidR="00D30721" w:rsidRPr="00D30721">
        <w:rPr>
          <w:lang w:eastAsia="en-US"/>
        </w:rPr>
        <w:t xml:space="preserve"> </w:t>
      </w:r>
    </w:p>
    <w:p w14:paraId="1C3FAACB" w14:textId="77777777" w:rsidR="00D30721" w:rsidRPr="00D30721" w:rsidRDefault="00D30721" w:rsidP="008D47D9">
      <w:pPr>
        <w:overflowPunct/>
        <w:autoSpaceDE/>
        <w:autoSpaceDN/>
        <w:adjustRightInd/>
        <w:spacing w:after="160" w:line="259" w:lineRule="auto"/>
        <w:ind w:left="0" w:firstLine="709"/>
        <w:jc w:val="left"/>
        <w:textAlignment w:val="auto"/>
        <w:rPr>
          <w:rFonts w:eastAsia="Calibri"/>
          <w:szCs w:val="22"/>
          <w:lang w:eastAsia="en-US"/>
        </w:rPr>
      </w:pPr>
      <w:r w:rsidRPr="00D30721">
        <w:rPr>
          <w:rFonts w:eastAsia="Calibri"/>
          <w:szCs w:val="22"/>
          <w:lang w:eastAsia="en-US"/>
        </w:rPr>
        <w:t>Confidential data is secret and valuable. Common examples are:</w:t>
      </w:r>
    </w:p>
    <w:p w14:paraId="5187F41A" w14:textId="64430852"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Information concerning staff, students, parents</w:t>
      </w:r>
      <w:r w:rsidR="008506AB">
        <w:rPr>
          <w:rFonts w:eastAsia="Calibri"/>
          <w:szCs w:val="22"/>
          <w:lang w:eastAsia="en-US"/>
        </w:rPr>
        <w:t xml:space="preserve"> and School Improvement Partner</w:t>
      </w:r>
      <w:r w:rsidRPr="00D30721">
        <w:rPr>
          <w:rFonts w:eastAsia="Calibri"/>
          <w:szCs w:val="22"/>
          <w:lang w:eastAsia="en-US"/>
        </w:rPr>
        <w:t>.</w:t>
      </w:r>
    </w:p>
    <w:p w14:paraId="67AC78C9"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Unpublished financial information and contractual data</w:t>
      </w:r>
    </w:p>
    <w:p w14:paraId="5EA2B413"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22E31CD0"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All employees are obliged to protect this data. In this policy, we give employees instructions on how to avoid security breaches.</w:t>
      </w:r>
    </w:p>
    <w:p w14:paraId="7DD51E37"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3F52F32" w14:textId="54531D38" w:rsidR="00D30721" w:rsidRPr="00D30721" w:rsidRDefault="008D47D9" w:rsidP="008D47D9">
      <w:pPr>
        <w:pStyle w:val="Heading2"/>
        <w:rPr>
          <w:lang w:eastAsia="en-US"/>
        </w:rPr>
      </w:pPr>
      <w:bookmarkStart w:id="4" w:name="_Toc98232931"/>
      <w:r>
        <w:rPr>
          <w:lang w:eastAsia="en-US"/>
        </w:rPr>
        <w:t>3.2</w:t>
      </w:r>
      <w:r>
        <w:rPr>
          <w:lang w:eastAsia="en-US"/>
        </w:rPr>
        <w:tab/>
      </w:r>
      <w:r w:rsidR="00D30721" w:rsidRPr="00D30721">
        <w:rPr>
          <w:lang w:eastAsia="en-US"/>
        </w:rPr>
        <w:t>Protect personal and company devices.</w:t>
      </w:r>
      <w:bookmarkEnd w:id="4"/>
      <w:r w:rsidR="00D30721" w:rsidRPr="00D30721">
        <w:rPr>
          <w:lang w:eastAsia="en-US"/>
        </w:rPr>
        <w:t xml:space="preserve"> </w:t>
      </w:r>
    </w:p>
    <w:p w14:paraId="198A3686" w14:textId="6ACCBB3B"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When employees use their digital devices to access Trust emails or accounts, they introduce security risk to our data. We advise employees to keep both their personal and Trust-issued devices secure. They can do this if they:</w:t>
      </w:r>
    </w:p>
    <w:p w14:paraId="665A69FA"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5A0779C" w14:textId="57EAF7C4" w:rsid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Keep all devices password protected.</w:t>
      </w:r>
    </w:p>
    <w:p w14:paraId="682064C3" w14:textId="77777777" w:rsidR="008D43F4" w:rsidRDefault="008D43F4" w:rsidP="008D43F4">
      <w:pPr>
        <w:overflowPunct/>
        <w:autoSpaceDE/>
        <w:autoSpaceDN/>
        <w:adjustRightInd/>
        <w:ind w:left="720" w:firstLine="0"/>
        <w:jc w:val="left"/>
        <w:textAlignment w:val="auto"/>
        <w:rPr>
          <w:rFonts w:eastAsia="Calibri"/>
          <w:szCs w:val="22"/>
          <w:lang w:eastAsia="en-US"/>
        </w:rPr>
      </w:pPr>
      <w:r>
        <w:rPr>
          <w:rFonts w:eastAsia="Calibri"/>
          <w:szCs w:val="22"/>
          <w:lang w:eastAsia="en-US"/>
        </w:rPr>
        <w:t>● School IT</w:t>
      </w:r>
      <w:r w:rsidRPr="008D43F4">
        <w:rPr>
          <w:rFonts w:eastAsia="Calibri"/>
          <w:szCs w:val="22"/>
          <w:lang w:eastAsia="en-US"/>
        </w:rPr>
        <w:t xml:space="preserve"> support should ensure all devices are encrypted where possible and recovery </w:t>
      </w:r>
    </w:p>
    <w:p w14:paraId="1D244773" w14:textId="35EA1703" w:rsidR="008D43F4" w:rsidRDefault="008D43F4" w:rsidP="008D43F4">
      <w:pPr>
        <w:overflowPunct/>
        <w:autoSpaceDE/>
        <w:autoSpaceDN/>
        <w:adjustRightInd/>
        <w:ind w:left="720" w:firstLine="0"/>
        <w:jc w:val="left"/>
        <w:textAlignment w:val="auto"/>
        <w:rPr>
          <w:rFonts w:eastAsia="Calibri"/>
          <w:szCs w:val="22"/>
          <w:lang w:eastAsia="en-US"/>
        </w:rPr>
      </w:pPr>
      <w:r>
        <w:rPr>
          <w:rFonts w:eastAsia="Calibri"/>
          <w:szCs w:val="22"/>
          <w:lang w:eastAsia="en-US"/>
        </w:rPr>
        <w:t xml:space="preserve">    </w:t>
      </w:r>
      <w:r w:rsidRPr="008D43F4">
        <w:rPr>
          <w:rFonts w:eastAsia="Calibri"/>
          <w:szCs w:val="22"/>
          <w:lang w:eastAsia="en-US"/>
        </w:rPr>
        <w:t>keys stored securely.</w:t>
      </w:r>
    </w:p>
    <w:p w14:paraId="681962B4"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Ensure antivirus software is kept up to date.</w:t>
      </w:r>
    </w:p>
    <w:p w14:paraId="30EC74B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Ensure they do not leave their devices exposed or unattended.</w:t>
      </w:r>
    </w:p>
    <w:p w14:paraId="7A46B52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Install security updates of browsers and systems monthly or as soon as updates are </w:t>
      </w:r>
    </w:p>
    <w:p w14:paraId="05A13C45" w14:textId="5A56F7B9"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available.</w:t>
      </w:r>
    </w:p>
    <w:p w14:paraId="1591CA1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Log into company accounts and systems through secure and private networks only.</w:t>
      </w:r>
    </w:p>
    <w:p w14:paraId="150339A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7C6F52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Employees should avoid accessing internal systems and accounts from other people’s </w:t>
      </w:r>
    </w:p>
    <w:p w14:paraId="66B802A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devices or lending their own devices to others.</w:t>
      </w:r>
    </w:p>
    <w:p w14:paraId="3C4ABBED"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024522E" w14:textId="258C1DC2"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When new staff receive Trust-issued equipment they should review the </w:t>
      </w:r>
      <w:r w:rsidR="008506AB">
        <w:rPr>
          <w:rFonts w:eastAsia="Calibri"/>
          <w:szCs w:val="22"/>
          <w:lang w:eastAsia="en-US"/>
        </w:rPr>
        <w:t>Schools</w:t>
      </w:r>
      <w:r w:rsidRPr="00D30721">
        <w:rPr>
          <w:rFonts w:eastAsia="Calibri"/>
          <w:szCs w:val="22"/>
          <w:lang w:eastAsia="en-US"/>
        </w:rPr>
        <w:t xml:space="preserve"> </w:t>
      </w:r>
      <w:r w:rsidR="00ED2BE9">
        <w:rPr>
          <w:rFonts w:eastAsia="Calibri"/>
          <w:szCs w:val="22"/>
          <w:lang w:eastAsia="en-US"/>
        </w:rPr>
        <w:t xml:space="preserve">E-Safety </w:t>
      </w:r>
      <w:r w:rsidRPr="00D30721">
        <w:rPr>
          <w:rFonts w:eastAsia="Calibri"/>
          <w:szCs w:val="22"/>
          <w:lang w:eastAsia="en-US"/>
        </w:rPr>
        <w:t xml:space="preserve">Policy, as it will contain key information relating to the safe and secure use of this equipment. </w:t>
      </w:r>
      <w:r w:rsidR="00A35271">
        <w:rPr>
          <w:rFonts w:eastAsia="Calibri"/>
          <w:szCs w:val="22"/>
          <w:lang w:eastAsia="en-US"/>
        </w:rPr>
        <w:t xml:space="preserve">New staff are also required to sign an </w:t>
      </w:r>
      <w:r w:rsidR="008506AB">
        <w:rPr>
          <w:rFonts w:eastAsia="Calibri"/>
          <w:szCs w:val="22"/>
          <w:lang w:eastAsia="en-US"/>
        </w:rPr>
        <w:t>POLICY</w:t>
      </w:r>
      <w:r w:rsidR="00A35271">
        <w:rPr>
          <w:rFonts w:eastAsia="Calibri"/>
          <w:szCs w:val="22"/>
          <w:lang w:eastAsia="en-US"/>
        </w:rPr>
        <w:t xml:space="preserve"> (Acceptable Use Policy) when issued with Trust equipment.</w:t>
      </w:r>
    </w:p>
    <w:p w14:paraId="7F0A2F3B" w14:textId="77777777" w:rsidR="00A35271" w:rsidRPr="00D30721" w:rsidRDefault="00A35271" w:rsidP="00ED2BE9">
      <w:pPr>
        <w:overflowPunct/>
        <w:autoSpaceDE/>
        <w:autoSpaceDN/>
        <w:adjustRightInd/>
        <w:ind w:firstLine="0"/>
        <w:jc w:val="left"/>
        <w:textAlignment w:val="auto"/>
        <w:rPr>
          <w:rFonts w:eastAsia="Calibri"/>
          <w:szCs w:val="22"/>
          <w:lang w:eastAsia="en-US"/>
        </w:rPr>
      </w:pPr>
    </w:p>
    <w:p w14:paraId="7C718A92" w14:textId="30C9CF04" w:rsidR="00D30721" w:rsidRPr="00D30721" w:rsidRDefault="00ED2BE9" w:rsidP="008D47D9">
      <w:pPr>
        <w:pStyle w:val="Heading2"/>
        <w:rPr>
          <w:lang w:eastAsia="en-US"/>
        </w:rPr>
      </w:pPr>
      <w:bookmarkStart w:id="5" w:name="_Toc98232932"/>
      <w:r>
        <w:rPr>
          <w:lang w:eastAsia="en-US"/>
        </w:rPr>
        <w:t>3.3</w:t>
      </w:r>
      <w:r>
        <w:rPr>
          <w:lang w:eastAsia="en-US"/>
        </w:rPr>
        <w:tab/>
      </w:r>
      <w:r w:rsidR="00D30721" w:rsidRPr="00D30721">
        <w:rPr>
          <w:lang w:eastAsia="en-US"/>
        </w:rPr>
        <w:t>Email security</w:t>
      </w:r>
      <w:bookmarkEnd w:id="5"/>
    </w:p>
    <w:p w14:paraId="206907B5" w14:textId="47FE4B0E"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Emails often host phishing attacks, scams or malicious software (e.g., trojans and worms.) To avoid virus infection or data theft, we instruct employees to:</w:t>
      </w:r>
    </w:p>
    <w:p w14:paraId="019244D0" w14:textId="77777777" w:rsidR="00ED2BE9" w:rsidRPr="00D30721" w:rsidRDefault="00ED2BE9" w:rsidP="00ED2BE9">
      <w:pPr>
        <w:overflowPunct/>
        <w:autoSpaceDE/>
        <w:autoSpaceDN/>
        <w:adjustRightInd/>
        <w:ind w:firstLine="0"/>
        <w:jc w:val="left"/>
        <w:textAlignment w:val="auto"/>
        <w:rPr>
          <w:rFonts w:eastAsia="Calibri"/>
          <w:szCs w:val="22"/>
          <w:lang w:eastAsia="en-US"/>
        </w:rPr>
      </w:pPr>
    </w:p>
    <w:p w14:paraId="3D5BBD21" w14:textId="77777777" w:rsidR="00ED2BE9"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 Avoid opening attachments and clicking on links when the content is not adequately </w:t>
      </w:r>
      <w:r w:rsidR="00ED2BE9">
        <w:rPr>
          <w:rFonts w:eastAsia="Calibri"/>
          <w:szCs w:val="22"/>
          <w:lang w:eastAsia="en-US"/>
        </w:rPr>
        <w:t xml:space="preserve">  </w:t>
      </w:r>
    </w:p>
    <w:p w14:paraId="1852A5AB" w14:textId="139FF589" w:rsidR="00D30721" w:rsidRPr="00D30721" w:rsidRDefault="00ED2BE9" w:rsidP="00ED2BE9">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explained (e.g., “watch this video, it’s amazing.”)</w:t>
      </w:r>
    </w:p>
    <w:p w14:paraId="35AA4A4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Be suspicious of clickbait titles (e.g., offering prizes, advice.)</w:t>
      </w:r>
    </w:p>
    <w:p w14:paraId="60F0E96C"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Check email and names of people they received a message from to ensure they are </w:t>
      </w:r>
    </w:p>
    <w:p w14:paraId="1537CDB2" w14:textId="6A0F78F4"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legitimate.</w:t>
      </w:r>
    </w:p>
    <w:p w14:paraId="18DAEA00"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Look for inconsistencies or give-aways (e.g., grammar mistakes, capital letters, excessive </w:t>
      </w:r>
    </w:p>
    <w:p w14:paraId="214FCEA7" w14:textId="5F8314D2"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number of exclamation marks.)</w:t>
      </w:r>
    </w:p>
    <w:p w14:paraId="0DB7AF8B"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AD616ED"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If an employee isn’t sure that an email is safe, they should contact the school IT support. </w:t>
      </w:r>
    </w:p>
    <w:p w14:paraId="623A5B1C" w14:textId="633C9954" w:rsidR="00D30721" w:rsidRDefault="00D30721" w:rsidP="00D30721">
      <w:pPr>
        <w:overflowPunct/>
        <w:autoSpaceDE/>
        <w:autoSpaceDN/>
        <w:adjustRightInd/>
        <w:ind w:left="0" w:firstLine="0"/>
        <w:jc w:val="left"/>
        <w:textAlignment w:val="auto"/>
        <w:rPr>
          <w:rFonts w:eastAsia="Calibri"/>
          <w:szCs w:val="22"/>
          <w:lang w:eastAsia="en-US"/>
        </w:rPr>
      </w:pPr>
    </w:p>
    <w:p w14:paraId="26D31158"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73C63947" w14:textId="1E945A50" w:rsidR="00D30721" w:rsidRPr="00D30721" w:rsidRDefault="00ED2BE9" w:rsidP="008D47D9">
      <w:pPr>
        <w:pStyle w:val="Heading2"/>
        <w:rPr>
          <w:sz w:val="20"/>
          <w:szCs w:val="22"/>
          <w:lang w:eastAsia="en-US"/>
        </w:rPr>
      </w:pPr>
      <w:bookmarkStart w:id="6" w:name="_Toc98232933"/>
      <w:r>
        <w:rPr>
          <w:lang w:eastAsia="en-US"/>
        </w:rPr>
        <w:t>3.4</w:t>
      </w:r>
      <w:r>
        <w:rPr>
          <w:lang w:eastAsia="en-US"/>
        </w:rPr>
        <w:tab/>
      </w:r>
      <w:r w:rsidR="00D30721" w:rsidRPr="00D30721">
        <w:rPr>
          <w:lang w:eastAsia="en-US"/>
        </w:rPr>
        <w:t>Password management</w:t>
      </w:r>
      <w:r w:rsidR="00D30721" w:rsidRPr="00D30721">
        <w:rPr>
          <w:sz w:val="20"/>
          <w:szCs w:val="22"/>
          <w:lang w:eastAsia="en-US"/>
        </w:rPr>
        <w:t>.</w:t>
      </w:r>
      <w:bookmarkEnd w:id="6"/>
      <w:r w:rsidR="00D30721" w:rsidRPr="00D30721">
        <w:rPr>
          <w:sz w:val="20"/>
          <w:szCs w:val="22"/>
          <w:lang w:eastAsia="en-US"/>
        </w:rPr>
        <w:t xml:space="preserve"> </w:t>
      </w:r>
    </w:p>
    <w:p w14:paraId="562F4600" w14:textId="4598F2E0"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Password leaks are dangerous since they can compromise the entire infrastructure. Not only should passwords be secure so they will not be easily hacked, but they should also remain secret. For this reason, we advise our employees to:</w:t>
      </w:r>
    </w:p>
    <w:p w14:paraId="17AA487B" w14:textId="77777777" w:rsidR="00ED2BE9" w:rsidRPr="00D30721" w:rsidRDefault="00ED2BE9" w:rsidP="00ED2BE9">
      <w:pPr>
        <w:overflowPunct/>
        <w:autoSpaceDE/>
        <w:autoSpaceDN/>
        <w:adjustRightInd/>
        <w:ind w:firstLine="0"/>
        <w:jc w:val="left"/>
        <w:textAlignment w:val="auto"/>
        <w:rPr>
          <w:rFonts w:eastAsia="Calibri"/>
          <w:szCs w:val="22"/>
          <w:lang w:eastAsia="en-US"/>
        </w:rPr>
      </w:pPr>
    </w:p>
    <w:p w14:paraId="6E9D6176"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Choose passwords with at least eight characters (including capital and lower-case letters, </w:t>
      </w:r>
    </w:p>
    <w:p w14:paraId="26B0E88D" w14:textId="78125D73"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numbers and symbols) and avoid information that can be easily guessed (e.g., birthdays).</w:t>
      </w:r>
    </w:p>
    <w:p w14:paraId="22AAA5D8" w14:textId="77777777" w:rsidR="008D43F4" w:rsidRDefault="00D30721" w:rsidP="008D43F4">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w:t>
      </w:r>
      <w:r w:rsidR="00A35271">
        <w:rPr>
          <w:rFonts w:eastAsia="Calibri"/>
          <w:szCs w:val="22"/>
          <w:lang w:eastAsia="en-US"/>
        </w:rPr>
        <w:t xml:space="preserve">Remember passwords instead of writing them down. If employees need to write their </w:t>
      </w:r>
    </w:p>
    <w:p w14:paraId="1BE0DFEC"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A35271">
        <w:rPr>
          <w:rFonts w:eastAsia="Calibri"/>
          <w:szCs w:val="22"/>
          <w:lang w:eastAsia="en-US"/>
        </w:rPr>
        <w:t xml:space="preserve">passwords, never write the username and password together and keep the paper or </w:t>
      </w:r>
    </w:p>
    <w:p w14:paraId="2F63E3F5" w14:textId="315A25DB" w:rsidR="00A35271"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A35271">
        <w:rPr>
          <w:rFonts w:eastAsia="Calibri"/>
          <w:szCs w:val="22"/>
          <w:lang w:eastAsia="en-US"/>
        </w:rPr>
        <w:t>digital document confidential and destroy it when their work is done.</w:t>
      </w:r>
    </w:p>
    <w:p w14:paraId="01FAF0CC"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Credentials</w:t>
      </w:r>
      <w:r w:rsidRPr="008D43F4">
        <w:rPr>
          <w:rFonts w:eastAsia="Calibri"/>
          <w:szCs w:val="22"/>
          <w:lang w:eastAsia="en-US"/>
        </w:rPr>
        <w:t xml:space="preserve"> </w:t>
      </w:r>
      <w:r>
        <w:rPr>
          <w:rFonts w:eastAsia="Calibri"/>
          <w:szCs w:val="22"/>
          <w:lang w:eastAsia="en-US"/>
        </w:rPr>
        <w:t xml:space="preserve">should never be shared under any circumstance!  If IT support have a need to </w:t>
      </w:r>
    </w:p>
    <w:p w14:paraId="3ACAFA6F" w14:textId="20614E4D"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access an account they have other ways of doing so, if they have the permission to do so.</w:t>
      </w:r>
    </w:p>
    <w:p w14:paraId="6A6B120E" w14:textId="77777777" w:rsidR="008D43F4" w:rsidRDefault="008D43F4" w:rsidP="008D43F4">
      <w:pPr>
        <w:overflowPunct/>
        <w:autoSpaceDE/>
        <w:autoSpaceDN/>
        <w:adjustRightInd/>
        <w:ind w:left="0" w:firstLine="709"/>
        <w:jc w:val="left"/>
        <w:textAlignment w:val="auto"/>
        <w:rPr>
          <w:rFonts w:eastAsia="Calibri"/>
          <w:szCs w:val="22"/>
          <w:lang w:eastAsia="en-US"/>
        </w:rPr>
      </w:pPr>
    </w:p>
    <w:p w14:paraId="627EC10F" w14:textId="77777777" w:rsidR="00D30721" w:rsidRPr="00D30721" w:rsidRDefault="00D30721" w:rsidP="00ED2BE9">
      <w:pPr>
        <w:overflowPunct/>
        <w:autoSpaceDE/>
        <w:autoSpaceDN/>
        <w:adjustRightInd/>
        <w:spacing w:after="160" w:line="259" w:lineRule="auto"/>
        <w:ind w:firstLine="0"/>
        <w:jc w:val="left"/>
        <w:textAlignment w:val="auto"/>
        <w:rPr>
          <w:rFonts w:eastAsia="Calibri"/>
          <w:szCs w:val="22"/>
          <w:lang w:eastAsia="en-US"/>
        </w:rPr>
      </w:pPr>
      <w:r w:rsidRPr="00D30721">
        <w:rPr>
          <w:rFonts w:eastAsia="Calibri"/>
          <w:szCs w:val="22"/>
          <w:lang w:eastAsia="en-US"/>
        </w:rPr>
        <w:t>IT Managers will ensure multi-functional authentication is used and passwords must comply with a complexity policy which includes not matching against an online database of known common passwords that attackers could use.</w:t>
      </w:r>
    </w:p>
    <w:p w14:paraId="17AB36C8"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Further information regarding password security can be found in the E-Safety Policy.</w:t>
      </w:r>
    </w:p>
    <w:p w14:paraId="1E6145A3" w14:textId="20761D5F" w:rsidR="00D30721" w:rsidRDefault="00D30721" w:rsidP="00D30721">
      <w:pPr>
        <w:overflowPunct/>
        <w:autoSpaceDE/>
        <w:autoSpaceDN/>
        <w:adjustRightInd/>
        <w:ind w:left="0" w:firstLine="0"/>
        <w:jc w:val="left"/>
        <w:textAlignment w:val="auto"/>
        <w:rPr>
          <w:rFonts w:eastAsia="Calibri"/>
          <w:szCs w:val="22"/>
          <w:lang w:eastAsia="en-US"/>
        </w:rPr>
      </w:pPr>
    </w:p>
    <w:p w14:paraId="6E51995B"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14B953C9" w14:textId="4A24E7E4" w:rsidR="00D30721" w:rsidRPr="00D30721" w:rsidRDefault="00ED2BE9" w:rsidP="008D47D9">
      <w:pPr>
        <w:pStyle w:val="Heading2"/>
        <w:rPr>
          <w:lang w:eastAsia="en-US"/>
        </w:rPr>
      </w:pPr>
      <w:bookmarkStart w:id="7" w:name="_Toc98232934"/>
      <w:r>
        <w:rPr>
          <w:lang w:eastAsia="en-US"/>
        </w:rPr>
        <w:t>3.5</w:t>
      </w:r>
      <w:r>
        <w:rPr>
          <w:lang w:eastAsia="en-US"/>
        </w:rPr>
        <w:tab/>
      </w:r>
      <w:r w:rsidR="00D30721" w:rsidRPr="00D30721">
        <w:rPr>
          <w:lang w:eastAsia="en-US"/>
        </w:rPr>
        <w:t>Transfer data securely</w:t>
      </w:r>
      <w:bookmarkEnd w:id="7"/>
      <w:r w:rsidR="00D30721" w:rsidRPr="00D30721">
        <w:rPr>
          <w:lang w:eastAsia="en-US"/>
        </w:rPr>
        <w:t xml:space="preserve"> </w:t>
      </w:r>
    </w:p>
    <w:p w14:paraId="5C21721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Transferring data introduces security risk. Employees must:</w:t>
      </w:r>
    </w:p>
    <w:p w14:paraId="0A230852"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D02E01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Avoid transferring sensitive data (e.g., customer information, employee records) to other </w:t>
      </w:r>
    </w:p>
    <w:p w14:paraId="725BDC4C" w14:textId="5E262EF0"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lastRenderedPageBreak/>
        <w:t xml:space="preserve">   </w:t>
      </w:r>
      <w:r w:rsidR="00D30721" w:rsidRPr="00D30721">
        <w:rPr>
          <w:rFonts w:eastAsia="Calibri"/>
          <w:szCs w:val="22"/>
          <w:lang w:eastAsia="en-US"/>
        </w:rPr>
        <w:t xml:space="preserve">devices or accounts unless absolutely necessary. When mass transfer of such data is </w:t>
      </w:r>
    </w:p>
    <w:p w14:paraId="491F38E2" w14:textId="1F9D65EA"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needed, we request employees seek the support of the school IT support.</w:t>
      </w:r>
    </w:p>
    <w:p w14:paraId="4DD617E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Share confidential data over the company network/ system and not over public Wi-Fi or </w:t>
      </w:r>
    </w:p>
    <w:p w14:paraId="295F1484" w14:textId="2D2AFF50" w:rsid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private connection.</w:t>
      </w:r>
    </w:p>
    <w:p w14:paraId="354E3061"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 xml:space="preserve">Avoid the use of USB drives. If USB drives are used, they must be encrypted and issued by </w:t>
      </w:r>
    </w:p>
    <w:p w14:paraId="5B9DF312" w14:textId="5D6E59BE" w:rsidR="003972F7" w:rsidRPr="00D30721"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the IT support team.</w:t>
      </w:r>
    </w:p>
    <w:p w14:paraId="3FA2D68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Ensure that the recipients of the data are properly authorised people or organisations and </w:t>
      </w:r>
    </w:p>
    <w:p w14:paraId="650C08CC" w14:textId="23E96A15"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have adequate security policies.</w:t>
      </w:r>
    </w:p>
    <w:p w14:paraId="19BA7691"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scams, privacy breaches and hacking attempts.</w:t>
      </w:r>
    </w:p>
    <w:p w14:paraId="2163673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D7AF726" w14:textId="77777777" w:rsidR="00D30721" w:rsidRP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The school IT support needs to know about scams, breaches and malware so they can better protect the infrastructure. For this reason, we advise our employees to report perceived attacks, suspicious emails or phishing attempts as soon as possible to our specialists. The school IT support will investigate promptly, resolve the issue and send a Trust-wide alert when necessary.</w:t>
      </w:r>
    </w:p>
    <w:p w14:paraId="4F5E49B6" w14:textId="77777777" w:rsidR="00D30721" w:rsidRPr="00D30721" w:rsidRDefault="00D30721" w:rsidP="00D30721">
      <w:pPr>
        <w:overflowPunct/>
        <w:autoSpaceDE/>
        <w:autoSpaceDN/>
        <w:adjustRightInd/>
        <w:ind w:left="0" w:firstLine="0"/>
        <w:jc w:val="left"/>
        <w:textAlignment w:val="auto"/>
        <w:rPr>
          <w:rFonts w:eastAsia="Calibri"/>
          <w:b/>
          <w:sz w:val="32"/>
          <w:szCs w:val="28"/>
          <w:lang w:eastAsia="en-US"/>
        </w:rPr>
      </w:pPr>
    </w:p>
    <w:p w14:paraId="6F3E9F8F" w14:textId="79CF347F" w:rsidR="00D30721" w:rsidRPr="00D30721" w:rsidRDefault="00ED2BE9" w:rsidP="008D47D9">
      <w:pPr>
        <w:pStyle w:val="Heading2"/>
        <w:rPr>
          <w:lang w:eastAsia="en-US"/>
        </w:rPr>
      </w:pPr>
      <w:bookmarkStart w:id="8" w:name="_Toc98232935"/>
      <w:r>
        <w:rPr>
          <w:lang w:eastAsia="en-US"/>
        </w:rPr>
        <w:t>3.6</w:t>
      </w:r>
      <w:r>
        <w:rPr>
          <w:lang w:eastAsia="en-US"/>
        </w:rPr>
        <w:tab/>
      </w:r>
      <w:r w:rsidR="00D30721" w:rsidRPr="00D30721">
        <w:rPr>
          <w:lang w:eastAsia="en-US"/>
        </w:rPr>
        <w:t>Additional measures</w:t>
      </w:r>
      <w:bookmarkEnd w:id="8"/>
      <w:r w:rsidR="00D30721" w:rsidRPr="00D30721">
        <w:rPr>
          <w:lang w:eastAsia="en-US"/>
        </w:rPr>
        <w:t xml:space="preserve"> </w:t>
      </w:r>
    </w:p>
    <w:p w14:paraId="45CA2A4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To reduce the likelihood of security breaches, we also instruct our employees to:</w:t>
      </w:r>
    </w:p>
    <w:p w14:paraId="77C40D86" w14:textId="1E235C57" w:rsidR="00D30721" w:rsidRDefault="003972F7" w:rsidP="00772F9A">
      <w:pPr>
        <w:pStyle w:val="ListParagraph"/>
        <w:numPr>
          <w:ilvl w:val="0"/>
          <w:numId w:val="20"/>
        </w:numPr>
        <w:overflowPunct/>
        <w:autoSpaceDE/>
        <w:autoSpaceDN/>
        <w:adjustRightInd/>
        <w:ind w:hanging="11"/>
        <w:jc w:val="left"/>
        <w:textAlignment w:val="auto"/>
        <w:rPr>
          <w:rFonts w:eastAsia="Calibri"/>
          <w:szCs w:val="22"/>
          <w:lang w:eastAsia="en-US"/>
        </w:rPr>
      </w:pPr>
      <w:r>
        <w:rPr>
          <w:rFonts w:eastAsia="Calibri"/>
          <w:szCs w:val="22"/>
          <w:lang w:eastAsia="en-US"/>
        </w:rPr>
        <w:t>Lock their devices when leaving their desks and the device is out of sight.</w:t>
      </w:r>
    </w:p>
    <w:p w14:paraId="24DA6855" w14:textId="77777777" w:rsidR="008D43F4" w:rsidRDefault="003972F7" w:rsidP="008D43F4">
      <w:pPr>
        <w:pStyle w:val="ListParagraph"/>
        <w:overflowPunct/>
        <w:autoSpaceDE/>
        <w:autoSpaceDN/>
        <w:adjustRightInd/>
        <w:ind w:firstLine="720"/>
        <w:jc w:val="left"/>
        <w:textAlignment w:val="auto"/>
        <w:rPr>
          <w:rFonts w:eastAsia="Calibri"/>
          <w:szCs w:val="22"/>
          <w:lang w:eastAsia="en-US"/>
        </w:rPr>
      </w:pPr>
      <w:r>
        <w:rPr>
          <w:rFonts w:eastAsia="Calibri"/>
          <w:szCs w:val="22"/>
          <w:lang w:eastAsia="en-US"/>
        </w:rPr>
        <w:t xml:space="preserve">- it is recommended this </w:t>
      </w:r>
      <w:r w:rsidR="00891258">
        <w:rPr>
          <w:rFonts w:eastAsia="Calibri"/>
          <w:szCs w:val="22"/>
          <w:lang w:eastAsia="en-US"/>
        </w:rPr>
        <w:t xml:space="preserve">be enforced by the school IT support team with inactivity </w:t>
      </w:r>
    </w:p>
    <w:p w14:paraId="4D9A28A2" w14:textId="4FA6D05A" w:rsidR="003972F7" w:rsidRPr="003972F7" w:rsidRDefault="008D43F4" w:rsidP="008D43F4">
      <w:pPr>
        <w:pStyle w:val="ListParagraph"/>
        <w:overflowPunct/>
        <w:autoSpaceDE/>
        <w:autoSpaceDN/>
        <w:adjustRightInd/>
        <w:ind w:firstLine="720"/>
        <w:jc w:val="left"/>
        <w:textAlignment w:val="auto"/>
        <w:rPr>
          <w:rFonts w:eastAsia="Calibri"/>
          <w:szCs w:val="22"/>
          <w:lang w:eastAsia="en-US"/>
        </w:rPr>
      </w:pPr>
      <w:r>
        <w:rPr>
          <w:rFonts w:eastAsia="Calibri"/>
          <w:szCs w:val="22"/>
          <w:lang w:eastAsia="en-US"/>
        </w:rPr>
        <w:t xml:space="preserve">  </w:t>
      </w:r>
      <w:r w:rsidR="00891258">
        <w:rPr>
          <w:rFonts w:eastAsia="Calibri"/>
          <w:szCs w:val="22"/>
          <w:lang w:eastAsia="en-US"/>
        </w:rPr>
        <w:t>limits set appropriately.</w:t>
      </w:r>
    </w:p>
    <w:p w14:paraId="3747CEEF"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Turn off their screens and lock their devices when leaving their desks.</w:t>
      </w:r>
    </w:p>
    <w:p w14:paraId="58DA670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stolen or damaged equipment as soon as possible to the IT support.</w:t>
      </w:r>
    </w:p>
    <w:p w14:paraId="4DAFB7A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Change all account passwords at once when a device is stolen.</w:t>
      </w:r>
    </w:p>
    <w:p w14:paraId="69259DBE"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a perceived threat or possible security weakness in company systems.</w:t>
      </w:r>
    </w:p>
    <w:p w14:paraId="63216993"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Refrain from downloading suspicious, unauthorised or illegal software on their Trust</w:t>
      </w:r>
    </w:p>
    <w:p w14:paraId="13DC074B" w14:textId="431038BB"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equipment.</w:t>
      </w:r>
    </w:p>
    <w:p w14:paraId="7B10886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Avoid accessing suspicious websites.</w:t>
      </w:r>
    </w:p>
    <w:p w14:paraId="444D0406"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9A02DB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We also expect our employees to comply with our E-Safety Policy and associated policies.</w:t>
      </w:r>
    </w:p>
    <w:p w14:paraId="71070059"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4A556FC" w14:textId="07EAE088"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The school IT support will:</w:t>
      </w:r>
    </w:p>
    <w:p w14:paraId="4606D6BE"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0F68FEA8"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Install firewalls, anti-malware software and access authentication systems.</w:t>
      </w:r>
    </w:p>
    <w:p w14:paraId="53E7558C" w14:textId="77777777" w:rsidR="00ED2BE9"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 Arrange for security training to all employees as part of initial induction for new joiners </w:t>
      </w:r>
      <w:r w:rsidR="00ED2BE9">
        <w:rPr>
          <w:rFonts w:eastAsia="Calibri"/>
          <w:szCs w:val="22"/>
          <w:lang w:eastAsia="en-US"/>
        </w:rPr>
        <w:t xml:space="preserve">   </w:t>
      </w:r>
    </w:p>
    <w:p w14:paraId="39D26FF7" w14:textId="0136BD95" w:rsidR="00D30721" w:rsidRDefault="00ED2BE9" w:rsidP="00ED2BE9">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and annually for existing staff.</w:t>
      </w:r>
    </w:p>
    <w:p w14:paraId="1DA4C61A"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 xml:space="preserve">Training material is available from EVERY’s e-learning portal for all of our schools, upon </w:t>
      </w:r>
      <w:r>
        <w:rPr>
          <w:rFonts w:eastAsia="Calibri"/>
          <w:szCs w:val="22"/>
          <w:lang w:eastAsia="en-US"/>
        </w:rPr>
        <w:t>#</w:t>
      </w:r>
    </w:p>
    <w:p w14:paraId="3417F358" w14:textId="03C3675F" w:rsidR="003972F7" w:rsidRPr="003972F7"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request.</w:t>
      </w:r>
    </w:p>
    <w:p w14:paraId="591E16A5"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Inform employees regularly about new scam emails or viruses and ways to combat them.</w:t>
      </w:r>
    </w:p>
    <w:p w14:paraId="72578F74"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Investigate security breaches thoroughly.</w:t>
      </w:r>
    </w:p>
    <w:p w14:paraId="24275B5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Follow this policy’s provisions.</w:t>
      </w:r>
    </w:p>
    <w:p w14:paraId="14E7D85F"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178A0F4D" w14:textId="77777777" w:rsidR="008D43F4" w:rsidRDefault="003972F7" w:rsidP="00D30721">
      <w:pPr>
        <w:overflowPunct/>
        <w:autoSpaceDE/>
        <w:autoSpaceDN/>
        <w:adjustRightInd/>
        <w:ind w:left="0" w:firstLine="0"/>
        <w:jc w:val="left"/>
        <w:textAlignment w:val="auto"/>
        <w:rPr>
          <w:rFonts w:eastAsia="Calibri"/>
          <w:szCs w:val="22"/>
          <w:lang w:eastAsia="en-US"/>
        </w:rPr>
      </w:pPr>
      <w:r>
        <w:rPr>
          <w:rFonts w:eastAsia="Calibri"/>
          <w:szCs w:val="22"/>
          <w:lang w:eastAsia="en-US"/>
        </w:rPr>
        <w:tab/>
        <w:t xml:space="preserve">Everyone should feel that their data is safe. The only way to gain their trust is to proactively </w:t>
      </w:r>
    </w:p>
    <w:p w14:paraId="1D647E18" w14:textId="3A4B2926" w:rsidR="00D30721" w:rsidRDefault="003972F7" w:rsidP="008D43F4">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protect our systems and data. We can all contribute to this by being vigilant and keeping cyber security at the top of our minds. </w:t>
      </w:r>
    </w:p>
    <w:p w14:paraId="7076663A" w14:textId="6D5A3B7F" w:rsidR="008D43F4" w:rsidRDefault="008D43F4" w:rsidP="008D43F4">
      <w:pPr>
        <w:overflowPunct/>
        <w:autoSpaceDE/>
        <w:autoSpaceDN/>
        <w:adjustRightInd/>
        <w:ind w:firstLine="0"/>
        <w:jc w:val="left"/>
        <w:textAlignment w:val="auto"/>
        <w:rPr>
          <w:rFonts w:eastAsia="Calibri"/>
          <w:szCs w:val="22"/>
          <w:lang w:eastAsia="en-US"/>
        </w:rPr>
      </w:pPr>
    </w:p>
    <w:p w14:paraId="39A9770A" w14:textId="28A64B0C" w:rsidR="008D43F4" w:rsidRDefault="008D43F4" w:rsidP="008D43F4">
      <w:pPr>
        <w:overflowPunct/>
        <w:autoSpaceDE/>
        <w:autoSpaceDN/>
        <w:adjustRightInd/>
        <w:ind w:firstLine="0"/>
        <w:jc w:val="left"/>
        <w:textAlignment w:val="auto"/>
        <w:rPr>
          <w:rFonts w:eastAsia="Calibri"/>
          <w:szCs w:val="22"/>
          <w:lang w:eastAsia="en-US"/>
        </w:rPr>
      </w:pPr>
    </w:p>
    <w:p w14:paraId="0E99C1C3" w14:textId="78F4460E" w:rsidR="008D43F4" w:rsidRDefault="008D43F4" w:rsidP="008D43F4">
      <w:pPr>
        <w:overflowPunct/>
        <w:autoSpaceDE/>
        <w:autoSpaceDN/>
        <w:adjustRightInd/>
        <w:ind w:firstLine="0"/>
        <w:jc w:val="left"/>
        <w:textAlignment w:val="auto"/>
        <w:rPr>
          <w:rFonts w:eastAsia="Calibri"/>
          <w:szCs w:val="22"/>
          <w:lang w:eastAsia="en-US"/>
        </w:rPr>
      </w:pPr>
    </w:p>
    <w:p w14:paraId="4E308890" w14:textId="37FC87E5" w:rsidR="008D43F4" w:rsidRDefault="008D43F4" w:rsidP="008D43F4">
      <w:pPr>
        <w:overflowPunct/>
        <w:autoSpaceDE/>
        <w:autoSpaceDN/>
        <w:adjustRightInd/>
        <w:ind w:firstLine="0"/>
        <w:jc w:val="left"/>
        <w:textAlignment w:val="auto"/>
        <w:rPr>
          <w:rFonts w:eastAsia="Calibri"/>
          <w:szCs w:val="22"/>
          <w:lang w:eastAsia="en-US"/>
        </w:rPr>
      </w:pPr>
    </w:p>
    <w:p w14:paraId="6DF639A0" w14:textId="77777777" w:rsidR="008D43F4" w:rsidRPr="00D30721" w:rsidRDefault="008D43F4" w:rsidP="008D43F4">
      <w:pPr>
        <w:overflowPunct/>
        <w:autoSpaceDE/>
        <w:autoSpaceDN/>
        <w:adjustRightInd/>
        <w:ind w:firstLine="0"/>
        <w:jc w:val="left"/>
        <w:textAlignment w:val="auto"/>
        <w:rPr>
          <w:rFonts w:eastAsia="Calibri"/>
          <w:szCs w:val="22"/>
          <w:lang w:eastAsia="en-US"/>
        </w:rPr>
      </w:pPr>
    </w:p>
    <w:p w14:paraId="3346206F" w14:textId="1C2AE1C0" w:rsidR="00D30721" w:rsidRPr="00D30721" w:rsidRDefault="00ED2BE9" w:rsidP="008D47D9">
      <w:pPr>
        <w:pStyle w:val="Heading2"/>
        <w:rPr>
          <w:lang w:eastAsia="en-US"/>
        </w:rPr>
      </w:pPr>
      <w:bookmarkStart w:id="9" w:name="_Toc98232936"/>
      <w:r>
        <w:rPr>
          <w:lang w:eastAsia="en-US"/>
        </w:rPr>
        <w:t>3.7</w:t>
      </w:r>
      <w:r>
        <w:rPr>
          <w:lang w:eastAsia="en-US"/>
        </w:rPr>
        <w:tab/>
      </w:r>
      <w:r w:rsidR="00D30721" w:rsidRPr="00D30721">
        <w:rPr>
          <w:lang w:eastAsia="en-US"/>
        </w:rPr>
        <w:t>Remote employees</w:t>
      </w:r>
      <w:bookmarkEnd w:id="9"/>
      <w:r w:rsidR="00D30721" w:rsidRPr="00D30721">
        <w:rPr>
          <w:lang w:eastAsia="en-US"/>
        </w:rPr>
        <w:t xml:space="preserve"> </w:t>
      </w:r>
    </w:p>
    <w:p w14:paraId="38D8575C" w14:textId="3E642394" w:rsidR="00D30721" w:rsidRP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Remote employees must follow this policy’s instructions as well. Since they will be accessing our </w:t>
      </w:r>
      <w:r w:rsidR="008506AB">
        <w:rPr>
          <w:rFonts w:eastAsia="Calibri"/>
          <w:szCs w:val="22"/>
          <w:lang w:eastAsia="en-US"/>
        </w:rPr>
        <w:t>Schools</w:t>
      </w:r>
      <w:r w:rsidRPr="00D30721">
        <w:rPr>
          <w:rFonts w:eastAsia="Calibri"/>
          <w:szCs w:val="22"/>
          <w:lang w:eastAsia="en-US"/>
        </w:rPr>
        <w:t xml:space="preserve"> information and systems from a distance, they are obliged to follow all data encryption, protection standards and settings, and ensure their private network is secure. </w:t>
      </w:r>
    </w:p>
    <w:p w14:paraId="5E9C2D1A"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287B1FA1" w14:textId="0EBD9939"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We encourage employees to seek advice from the school IT support or if employed centrally the Trust IT support.</w:t>
      </w:r>
    </w:p>
    <w:p w14:paraId="6F2EADEF" w14:textId="13A89F22" w:rsidR="003972F7" w:rsidRDefault="003972F7" w:rsidP="00772F9A">
      <w:pPr>
        <w:overflowPunct/>
        <w:autoSpaceDE/>
        <w:autoSpaceDN/>
        <w:adjustRightInd/>
        <w:jc w:val="left"/>
        <w:textAlignment w:val="auto"/>
        <w:rPr>
          <w:rFonts w:eastAsia="Calibri"/>
          <w:szCs w:val="22"/>
          <w:lang w:eastAsia="en-US"/>
        </w:rPr>
      </w:pPr>
    </w:p>
    <w:p w14:paraId="439509C8" w14:textId="77777777" w:rsidR="003972F7" w:rsidRDefault="003972F7" w:rsidP="003972F7">
      <w:pPr>
        <w:pStyle w:val="Heading2"/>
        <w:rPr>
          <w:lang w:eastAsia="en-US"/>
        </w:rPr>
      </w:pPr>
      <w:bookmarkStart w:id="10" w:name="_Toc98232937"/>
      <w:r>
        <w:rPr>
          <w:lang w:eastAsia="en-US"/>
        </w:rPr>
        <w:t>3.8</w:t>
      </w:r>
      <w:r>
        <w:rPr>
          <w:lang w:eastAsia="en-US"/>
        </w:rPr>
        <w:tab/>
      </w:r>
      <w:proofErr w:type="spellStart"/>
      <w:r>
        <w:rPr>
          <w:lang w:eastAsia="en-US"/>
        </w:rPr>
        <w:t>WiFi</w:t>
      </w:r>
      <w:proofErr w:type="spellEnd"/>
      <w:r>
        <w:rPr>
          <w:lang w:eastAsia="en-US"/>
        </w:rPr>
        <w:t xml:space="preserve"> security</w:t>
      </w:r>
      <w:bookmarkEnd w:id="10"/>
    </w:p>
    <w:p w14:paraId="778AC69D" w14:textId="5033833C" w:rsidR="003972F7" w:rsidRDefault="003972F7" w:rsidP="003972F7">
      <w:pPr>
        <w:pStyle w:val="Heading2"/>
        <w:rPr>
          <w:rFonts w:asciiTheme="minorHAnsi" w:hAnsiTheme="minorHAnsi" w:cstheme="minorHAnsi"/>
          <w:sz w:val="24"/>
          <w:lang w:eastAsia="en-US"/>
        </w:rPr>
      </w:pPr>
      <w:r>
        <w:rPr>
          <w:lang w:eastAsia="en-US"/>
        </w:rPr>
        <w:tab/>
      </w:r>
      <w:bookmarkStart w:id="11" w:name="_Toc98232938"/>
      <w:r w:rsidRPr="008D43F4">
        <w:rPr>
          <w:rFonts w:asciiTheme="minorHAnsi" w:hAnsiTheme="minorHAnsi" w:cstheme="minorHAnsi"/>
          <w:color w:val="auto"/>
          <w:sz w:val="24"/>
          <w:lang w:eastAsia="en-US"/>
        </w:rPr>
        <w:t xml:space="preserve">Access to school and Trust </w:t>
      </w:r>
      <w:proofErr w:type="spellStart"/>
      <w:r w:rsidRPr="008D43F4">
        <w:rPr>
          <w:rFonts w:asciiTheme="minorHAnsi" w:hAnsiTheme="minorHAnsi" w:cstheme="minorHAnsi"/>
          <w:color w:val="auto"/>
          <w:sz w:val="24"/>
          <w:lang w:eastAsia="en-US"/>
        </w:rPr>
        <w:t>WiFi</w:t>
      </w:r>
      <w:proofErr w:type="spellEnd"/>
      <w:r w:rsidRPr="008D43F4">
        <w:rPr>
          <w:rFonts w:asciiTheme="minorHAnsi" w:hAnsiTheme="minorHAnsi" w:cstheme="minorHAnsi"/>
          <w:color w:val="auto"/>
          <w:sz w:val="24"/>
          <w:lang w:eastAsia="en-US"/>
        </w:rPr>
        <w:t xml:space="preserve"> networks should only be granted to known corporate devices. Access codes should be encrypted and deployed through device management procedures and not made publicly available.</w:t>
      </w:r>
      <w:bookmarkEnd w:id="11"/>
    </w:p>
    <w:p w14:paraId="35F40F17" w14:textId="0BFCC67A" w:rsidR="003972F7" w:rsidRDefault="003972F7" w:rsidP="00772F9A">
      <w:pPr>
        <w:rPr>
          <w:lang w:eastAsia="en-US"/>
        </w:rPr>
      </w:pPr>
    </w:p>
    <w:p w14:paraId="7B56E659" w14:textId="51859005" w:rsidR="003972F7" w:rsidRDefault="003972F7" w:rsidP="00772F9A">
      <w:pPr>
        <w:rPr>
          <w:lang w:eastAsia="en-US"/>
        </w:rPr>
      </w:pPr>
      <w:r>
        <w:rPr>
          <w:lang w:eastAsia="en-US"/>
        </w:rPr>
        <w:tab/>
        <w:t xml:space="preserve">A guest </w:t>
      </w:r>
      <w:proofErr w:type="spellStart"/>
      <w:r>
        <w:rPr>
          <w:lang w:eastAsia="en-US"/>
        </w:rPr>
        <w:t>WiFi</w:t>
      </w:r>
      <w:proofErr w:type="spellEnd"/>
      <w:r>
        <w:rPr>
          <w:lang w:eastAsia="en-US"/>
        </w:rPr>
        <w:t xml:space="preserve"> is recommended for visitors using non-corporate devices and is granted at the school’s discretion.</w:t>
      </w:r>
    </w:p>
    <w:p w14:paraId="0BD3B236" w14:textId="1FABB444" w:rsidR="003972F7" w:rsidRPr="003972F7" w:rsidRDefault="003972F7" w:rsidP="00772F9A">
      <w:pPr>
        <w:rPr>
          <w:lang w:eastAsia="en-US"/>
        </w:rPr>
      </w:pPr>
      <w:r>
        <w:rPr>
          <w:lang w:eastAsia="en-US"/>
        </w:rPr>
        <w:tab/>
        <w:t xml:space="preserve">A BYOD (bring your own device agreement) is recommended if schools wish to allow staff and students to use their own devices whilst accessing the network. A BYOD template can be found in </w:t>
      </w:r>
      <w:r w:rsidRPr="008D43F4">
        <w:rPr>
          <w:b/>
          <w:i/>
          <w:lang w:eastAsia="en-US"/>
        </w:rPr>
        <w:t>Appendix A</w:t>
      </w:r>
      <w:r>
        <w:rPr>
          <w:lang w:eastAsia="en-US"/>
        </w:rPr>
        <w:t>.</w:t>
      </w:r>
    </w:p>
    <w:p w14:paraId="41D40C7A" w14:textId="77777777" w:rsidR="00D30721" w:rsidRPr="00D30721" w:rsidRDefault="00D30721" w:rsidP="008D47D9">
      <w:pPr>
        <w:pStyle w:val="Heading1"/>
        <w:rPr>
          <w:lang w:eastAsia="en-US"/>
        </w:rPr>
      </w:pPr>
      <w:bookmarkStart w:id="12" w:name="_Toc98232939"/>
      <w:r w:rsidRPr="00D30721">
        <w:rPr>
          <w:lang w:eastAsia="en-US"/>
        </w:rPr>
        <w:t>4. Disciplinary Action</w:t>
      </w:r>
      <w:bookmarkEnd w:id="12"/>
    </w:p>
    <w:p w14:paraId="7EEF70E5"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7EEAA97D" w14:textId="562C23CB"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4.1</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We expect all our employees to always follow this policy and those who cause security breaches may face disciplinary action.</w:t>
      </w:r>
    </w:p>
    <w:p w14:paraId="543720D7" w14:textId="77777777" w:rsidR="00ED2BE9" w:rsidRDefault="00ED2BE9" w:rsidP="00D30721">
      <w:pPr>
        <w:overflowPunct/>
        <w:autoSpaceDE/>
        <w:autoSpaceDN/>
        <w:adjustRightInd/>
        <w:ind w:left="0" w:firstLine="0"/>
        <w:jc w:val="left"/>
        <w:textAlignment w:val="auto"/>
        <w:rPr>
          <w:rFonts w:ascii="Calibri" w:eastAsia="Calibri" w:hAnsi="Calibri" w:cs="Times New Roman"/>
          <w:szCs w:val="22"/>
          <w:lang w:eastAsia="en-US"/>
        </w:rPr>
      </w:pPr>
    </w:p>
    <w:p w14:paraId="5F2FEAB9" w14:textId="7362201A"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Deliberate and serious breach of this policy may lead to the Trust taking disciplinary measures in accordance with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disciplinary policy and procedure. The Trust accepts that IT – especially cloud-based systems for example as, but not limited to, cloud storage, applications and email systems. </w:t>
      </w:r>
    </w:p>
    <w:p w14:paraId="2DE6637C"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07919379" w14:textId="5A095909"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4.3</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However, misuse of these facilities can have a negative impact upon employees’ and volunteers’ productivity and the reputation of the Trust.</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 xml:space="preserve">In addition, all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phone, web-based, locally hosted systems and email related resources are provided for business purposes. Therefore, the Trust maintains the right to monitor all internet and local network traffic, together with the email systems. The specific content of any transactions will not be monitored unless there is a suspicion of improper use. However, see the Safeguarding section below.</w:t>
      </w:r>
    </w:p>
    <w:p w14:paraId="76D3505C"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6C47F9F1" w14:textId="659E4EAE"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4.4</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Examples of deliberate or serious breaches of this policy and examples of misuse are, but not limited to:</w:t>
      </w:r>
    </w:p>
    <w:p w14:paraId="053D4FDE"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204C77B5"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Knowingly disclose login information to an unauthorised third party</w:t>
      </w:r>
    </w:p>
    <w:p w14:paraId="3099169F"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Inappropriate disclosure of personal data</w:t>
      </w:r>
    </w:p>
    <w:p w14:paraId="43F1CF6B" w14:textId="77777777" w:rsidR="00ED2BE9" w:rsidRDefault="00D30721" w:rsidP="00ED2BE9">
      <w:pPr>
        <w:overflowPunct/>
        <w:autoSpaceDE/>
        <w:autoSpaceDN/>
        <w:adjustRightInd/>
        <w:ind w:left="720" w:firstLine="0"/>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xml:space="preserve">• Knowingly installing software on Trust devices that hasn’t been approved by IT which </w:t>
      </w:r>
      <w:r w:rsidR="00ED2BE9">
        <w:rPr>
          <w:rFonts w:ascii="Calibri" w:eastAsia="Calibri" w:hAnsi="Calibri" w:cs="Times New Roman"/>
          <w:szCs w:val="22"/>
          <w:lang w:eastAsia="en-US"/>
        </w:rPr>
        <w:t xml:space="preserve">   </w:t>
      </w:r>
    </w:p>
    <w:p w14:paraId="01559BF5" w14:textId="775F3986" w:rsidR="00D30721" w:rsidRPr="00D30721" w:rsidRDefault="00ED2BE9" w:rsidP="00ED2BE9">
      <w:pPr>
        <w:overflowPunct/>
        <w:autoSpaceDE/>
        <w:autoSpaceDN/>
        <w:adjustRightInd/>
        <w:ind w:left="72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leads to a breach.</w:t>
      </w:r>
    </w:p>
    <w:p w14:paraId="4C4CB189"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Allowing the use of Trust devices by unauthorised third parties</w:t>
      </w:r>
    </w:p>
    <w:p w14:paraId="3543C311" w14:textId="5AAB4ED9" w:rsid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lastRenderedPageBreak/>
        <w:t>• Storing data on insecure media such as removable media that leads to a breach.</w:t>
      </w:r>
    </w:p>
    <w:p w14:paraId="78FCB950" w14:textId="77777777" w:rsidR="00233B3D" w:rsidRPr="00D30721" w:rsidRDefault="00233B3D" w:rsidP="00ED2BE9">
      <w:pPr>
        <w:overflowPunct/>
        <w:autoSpaceDE/>
        <w:autoSpaceDN/>
        <w:adjustRightInd/>
        <w:ind w:left="0" w:firstLine="709"/>
        <w:jc w:val="left"/>
        <w:textAlignment w:val="auto"/>
        <w:rPr>
          <w:rFonts w:ascii="Calibri" w:eastAsia="Calibri" w:hAnsi="Calibri" w:cs="Times New Roman"/>
          <w:szCs w:val="22"/>
          <w:lang w:eastAsia="en-US"/>
        </w:rPr>
      </w:pPr>
    </w:p>
    <w:p w14:paraId="6A98BC54" w14:textId="575F3AB0" w:rsidR="00D30721" w:rsidRPr="00D30721" w:rsidRDefault="009121DC" w:rsidP="008D47D9">
      <w:pPr>
        <w:pStyle w:val="Heading1"/>
        <w:rPr>
          <w:lang w:eastAsia="en-US"/>
        </w:rPr>
      </w:pPr>
      <w:bookmarkStart w:id="13" w:name="_Toc98232940"/>
      <w:r>
        <w:rPr>
          <w:lang w:eastAsia="en-US"/>
        </w:rPr>
        <w:t>5</w:t>
      </w:r>
      <w:r w:rsidR="00D30721" w:rsidRPr="00D30721">
        <w:rPr>
          <w:lang w:eastAsia="en-US"/>
        </w:rPr>
        <w:t>. Safeguarding</w:t>
      </w:r>
      <w:bookmarkEnd w:id="13"/>
    </w:p>
    <w:p w14:paraId="007DE3D9"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789A9C93" w14:textId="32F63F9E" w:rsidR="00D30721" w:rsidRPr="00D30721" w:rsidRDefault="009B0EFF" w:rsidP="00131C2F">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.1</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have a statutory duty to monitor their digital environment to identify any potential threats to pupils’ welfare and wellbeing. The </w:t>
      </w:r>
      <w:r w:rsidR="008506AB">
        <w:rPr>
          <w:rFonts w:ascii="Calibri" w:eastAsia="Calibri" w:hAnsi="Calibri" w:cs="Times New Roman"/>
          <w:szCs w:val="22"/>
          <w:lang w:eastAsia="en-US"/>
        </w:rPr>
        <w:t>School</w:t>
      </w:r>
      <w:r w:rsidR="00D30721" w:rsidRPr="00D30721">
        <w:rPr>
          <w:rFonts w:ascii="Calibri" w:eastAsia="Calibri" w:hAnsi="Calibri" w:cs="Times New Roman"/>
          <w:szCs w:val="22"/>
          <w:lang w:eastAsia="en-US"/>
        </w:rPr>
        <w:t xml:space="preserve"> have appropriate filtering and monitoring in place.</w:t>
      </w:r>
    </w:p>
    <w:p w14:paraId="5E759BB4"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60E327C6" w14:textId="3405F538" w:rsidR="00D30721" w:rsidRPr="00D30721" w:rsidRDefault="009B0EFF" w:rsidP="00D30721">
      <w:pPr>
        <w:overflowPunct/>
        <w:autoSpaceDE/>
        <w:autoSpaceDN/>
        <w:adjustRightInd/>
        <w:ind w:left="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.2</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must regularly (at least half-termly) review the logs produced by their filters. </w:t>
      </w:r>
    </w:p>
    <w:p w14:paraId="0579B98A" w14:textId="77777777" w:rsidR="00D30721" w:rsidRPr="00D30721" w:rsidRDefault="00D30721" w:rsidP="00131C2F">
      <w:pPr>
        <w:overflowPunct/>
        <w:autoSpaceDE/>
        <w:autoSpaceDN/>
        <w:adjustRightInd/>
        <w:ind w:left="720" w:firstLine="0"/>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Monitoring what is trapped by the filter allows schools to identify individuals using inappropriate search terms, so that they can be given advice/support, and to see any trends, which can be used to inform the school’s curriculum/advice to staff, pupils and parents/carers.</w:t>
      </w:r>
    </w:p>
    <w:p w14:paraId="29CF981C"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73E73F2B" w14:textId="1E32F74C" w:rsidR="00D30721" w:rsidRPr="00D30721" w:rsidRDefault="009B0EFF" w:rsidP="002D3196">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.3</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In the case of a specific allegation of misconduct, the safeguarding lead/investigating officer can</w:t>
      </w:r>
      <w:r w:rsidR="002D3196">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authorise access to the specific content of transactions in order to investigate the allegation.</w:t>
      </w:r>
    </w:p>
    <w:p w14:paraId="0E77DB71" w14:textId="4D5F3F01" w:rsidR="00D30721" w:rsidRPr="00D30721" w:rsidRDefault="00410399" w:rsidP="008D47D9">
      <w:pPr>
        <w:pStyle w:val="Heading1"/>
        <w:rPr>
          <w:lang w:eastAsia="en-US"/>
        </w:rPr>
      </w:pPr>
      <w:bookmarkStart w:id="14" w:name="_Toc98232941"/>
      <w:r>
        <w:rPr>
          <w:lang w:eastAsia="en-US"/>
        </w:rPr>
        <w:t>6</w:t>
      </w:r>
      <w:r w:rsidR="00D30721" w:rsidRPr="00D30721">
        <w:rPr>
          <w:lang w:eastAsia="en-US"/>
        </w:rPr>
        <w:t>. Reporting and Contact Information</w:t>
      </w:r>
      <w:bookmarkEnd w:id="14"/>
    </w:p>
    <w:p w14:paraId="13F2043B" w14:textId="77777777" w:rsidR="002D3196" w:rsidRDefault="002D3196" w:rsidP="00D30721">
      <w:pPr>
        <w:overflowPunct/>
        <w:autoSpaceDE/>
        <w:autoSpaceDN/>
        <w:adjustRightInd/>
        <w:ind w:left="0" w:firstLine="0"/>
        <w:jc w:val="left"/>
        <w:textAlignment w:val="auto"/>
        <w:rPr>
          <w:rFonts w:ascii="Calibri" w:eastAsia="Calibri" w:hAnsi="Calibri" w:cs="Times New Roman"/>
          <w:szCs w:val="22"/>
          <w:lang w:eastAsia="en-US"/>
        </w:rPr>
      </w:pPr>
    </w:p>
    <w:p w14:paraId="272A2D8F" w14:textId="10F74425" w:rsidR="00D30721" w:rsidRP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Questions or reports relating to thi</w:t>
      </w:r>
      <w:r w:rsidR="00DB7EC5">
        <w:rPr>
          <w:rFonts w:ascii="Calibri" w:eastAsia="Calibri" w:hAnsi="Calibri" w:cs="Times New Roman"/>
          <w:szCs w:val="22"/>
          <w:lang w:eastAsia="en-US"/>
        </w:rPr>
        <w:t xml:space="preserve">s policy should be sent to:  </w:t>
      </w:r>
      <w:hyperlink r:id="rId13" w:history="1">
        <w:r w:rsidR="008506AB" w:rsidRPr="00E34D7D">
          <w:rPr>
            <w:rStyle w:val="Hyperlink"/>
          </w:rPr>
          <w:t>info@oscottacademy.co.uk</w:t>
        </w:r>
      </w:hyperlink>
      <w:r w:rsidR="008506AB">
        <w:t xml:space="preserve"> </w:t>
      </w:r>
    </w:p>
    <w:p w14:paraId="18228092"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400157F7" w14:textId="21822327" w:rsid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Named school contact</w:t>
      </w:r>
      <w:r w:rsidR="002D3196">
        <w:rPr>
          <w:rFonts w:ascii="Calibri" w:eastAsia="Calibri" w:hAnsi="Calibri" w:cs="Times New Roman"/>
          <w:szCs w:val="22"/>
          <w:lang w:eastAsia="en-US"/>
        </w:rPr>
        <w:t>:</w:t>
      </w:r>
      <w:r w:rsidR="00DB7EC5">
        <w:rPr>
          <w:rFonts w:ascii="Calibri" w:eastAsia="Calibri" w:hAnsi="Calibri" w:cs="Times New Roman"/>
          <w:szCs w:val="22"/>
          <w:lang w:eastAsia="en-US"/>
        </w:rPr>
        <w:t xml:space="preserve"> </w:t>
      </w:r>
      <w:r w:rsidR="008506AB">
        <w:rPr>
          <w:rFonts w:ascii="Calibri" w:eastAsia="Calibri" w:hAnsi="Calibri" w:cs="Times New Roman"/>
          <w:szCs w:val="22"/>
          <w:lang w:eastAsia="en-US"/>
        </w:rPr>
        <w:t>Stewart Dance</w:t>
      </w:r>
    </w:p>
    <w:p w14:paraId="4CEC6799" w14:textId="25E3720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199700D" w14:textId="14E1D9D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76F335F" w14:textId="02900F9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6BB3D392" w14:textId="092E525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119F2E7" w14:textId="0863B0E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3875B45" w14:textId="6F1BA14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20713F6" w14:textId="47A222B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21B192E" w14:textId="43CE290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7080964" w14:textId="524591F5"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1FD3500" w14:textId="2E2C68E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8C15050" w14:textId="2E86862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9D49BB1" w14:textId="1C0D9A4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0E472B4" w14:textId="1D4EFD26"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A525565" w14:textId="6B3A71F9"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C335352" w14:textId="2116BB40"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01A4CFD" w14:textId="06D923E3"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534273F6" w14:textId="45694229"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721BFCA1" w14:textId="76DF0002"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6410497B" w14:textId="4C7FDDE0"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606FAD3E" w14:textId="77777777"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0CF42B58" w14:textId="5A455B00"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1C0E492" w14:textId="524E8261"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8ECAC70" w14:textId="553FA45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5907EDE" w14:textId="3CDA214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73BA1AC" w14:textId="61B59F3C"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D5A36ED" w14:textId="5745B88B" w:rsidR="00772F9A" w:rsidRPr="00D30721" w:rsidRDefault="00772F9A" w:rsidP="00772F9A">
      <w:pPr>
        <w:pStyle w:val="Heading1"/>
        <w:rPr>
          <w:lang w:eastAsia="en-US"/>
        </w:rPr>
      </w:pPr>
      <w:bookmarkStart w:id="15" w:name="_Toc98232942"/>
      <w:r>
        <w:rPr>
          <w:lang w:eastAsia="en-US"/>
        </w:rPr>
        <w:t>Appendix A – Bring your own device agreement</w:t>
      </w:r>
      <w:bookmarkEnd w:id="15"/>
    </w:p>
    <w:p w14:paraId="0FAAB28B" w14:textId="58B46D2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C33F672" w14:textId="6FD31185"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F541467" w14:textId="292F686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AC60C58" w14:textId="67D737AD"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467FE235" w14:textId="1B6BC08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FC5E3F2" w14:textId="72461DE1"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6F53C86" w14:textId="4BD3FD19" w:rsidR="00772F9A" w:rsidRPr="00A84208" w:rsidRDefault="00772F9A" w:rsidP="00772F9A">
      <w:pPr>
        <w:overflowPunct/>
        <w:autoSpaceDE/>
        <w:autoSpaceDN/>
        <w:adjustRightInd/>
        <w:jc w:val="center"/>
        <w:textAlignment w:val="auto"/>
        <w:rPr>
          <w:rFonts w:ascii="Calibri" w:eastAsia="Calibri" w:hAnsi="Calibri" w:cs="Times New Roman"/>
          <w:b/>
          <w:color w:val="365F91" w:themeColor="accent1" w:themeShade="BF"/>
          <w:szCs w:val="22"/>
          <w:lang w:eastAsia="en-US"/>
        </w:rPr>
      </w:pPr>
      <w:r w:rsidRPr="00A84208">
        <w:rPr>
          <w:rFonts w:ascii="Calibri" w:eastAsia="Calibri" w:hAnsi="Calibri" w:cs="Times New Roman"/>
          <w:b/>
          <w:color w:val="365F91" w:themeColor="accent1" w:themeShade="BF"/>
          <w:szCs w:val="22"/>
          <w:lang w:eastAsia="en-US"/>
        </w:rPr>
        <w:t>BRING YOUR OWN DEVICE AGREEMENT</w:t>
      </w:r>
    </w:p>
    <w:p w14:paraId="23FC4F17" w14:textId="1EAF03F3" w:rsidR="00772F9A" w:rsidRDefault="00772F9A" w:rsidP="00772F9A">
      <w:pPr>
        <w:overflowPunct/>
        <w:autoSpaceDE/>
        <w:autoSpaceDN/>
        <w:adjustRightInd/>
        <w:textAlignment w:val="auto"/>
        <w:rPr>
          <w:rFonts w:ascii="Calibri" w:eastAsia="Calibri" w:hAnsi="Calibri" w:cs="Times New Roman"/>
          <w:szCs w:val="22"/>
          <w:lang w:eastAsia="en-US"/>
        </w:rPr>
      </w:pPr>
    </w:p>
    <w:p w14:paraId="36B08471"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We will review cyber-safety rules with students and staff frequently throughout the course of the school year and will offer reminders and reinforcement about safe online behaviours.  In addition to the rules outlined in these guidelines, students and staff will be expected to comply with all class and school rules while using personal devices.  The use of technology is not a necessity but a privilege.  When abused, privileges will be taken away.</w:t>
      </w:r>
    </w:p>
    <w:p w14:paraId="2CD5BFBD" w14:textId="77777777" w:rsidR="00772F9A" w:rsidRPr="00A84208" w:rsidRDefault="00772F9A" w:rsidP="00772F9A">
      <w:pPr>
        <w:shd w:val="clear" w:color="auto" w:fill="FFFFFF"/>
        <w:spacing w:after="384"/>
        <w:rPr>
          <w:color w:val="000000"/>
          <w:szCs w:val="23"/>
        </w:rPr>
      </w:pPr>
      <w:r w:rsidRPr="00A84208">
        <w:rPr>
          <w:b/>
          <w:bCs/>
          <w:iCs/>
          <w:color w:val="000000"/>
          <w:szCs w:val="23"/>
        </w:rPr>
        <w:t>Device Types:</w:t>
      </w:r>
    </w:p>
    <w:p w14:paraId="1F298397"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 xml:space="preserve">For the purpose of this program, the word “devices” will include: laptops, netbooks, mobile phones, smart phones, </w:t>
      </w:r>
      <w:proofErr w:type="spellStart"/>
      <w:r w:rsidRPr="00A84208">
        <w:rPr>
          <w:iCs/>
          <w:color w:val="000000"/>
          <w:szCs w:val="23"/>
        </w:rPr>
        <w:t>Ipods</w:t>
      </w:r>
      <w:proofErr w:type="spellEnd"/>
      <w:r w:rsidRPr="00A84208">
        <w:rPr>
          <w:iCs/>
          <w:color w:val="000000"/>
          <w:szCs w:val="23"/>
        </w:rPr>
        <w:t xml:space="preserve">, </w:t>
      </w:r>
      <w:proofErr w:type="spellStart"/>
      <w:r w:rsidRPr="00A84208">
        <w:rPr>
          <w:iCs/>
          <w:color w:val="000000"/>
          <w:szCs w:val="23"/>
        </w:rPr>
        <w:t>Ipads</w:t>
      </w:r>
      <w:proofErr w:type="spellEnd"/>
      <w:r w:rsidRPr="00A84208">
        <w:rPr>
          <w:iCs/>
          <w:color w:val="000000"/>
          <w:szCs w:val="23"/>
        </w:rPr>
        <w:t>, tablets, and Ereaders.  Please note that games consoles will not be permitted.</w:t>
      </w:r>
    </w:p>
    <w:p w14:paraId="16A9E7BD" w14:textId="77777777" w:rsidR="00772F9A" w:rsidRPr="00A84208" w:rsidRDefault="00772F9A" w:rsidP="00772F9A">
      <w:pPr>
        <w:shd w:val="clear" w:color="auto" w:fill="FFFFFF"/>
        <w:spacing w:after="384"/>
        <w:rPr>
          <w:color w:val="000000"/>
          <w:szCs w:val="23"/>
        </w:rPr>
      </w:pPr>
      <w:r w:rsidRPr="00A84208">
        <w:rPr>
          <w:b/>
          <w:bCs/>
          <w:iCs/>
          <w:color w:val="000000"/>
          <w:szCs w:val="23"/>
        </w:rPr>
        <w:t>Guidelines:</w:t>
      </w:r>
    </w:p>
    <w:p w14:paraId="0F2BF3C3" w14:textId="166BD465"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 xml:space="preserve">Students and staff participating in </w:t>
      </w:r>
      <w:r w:rsidR="008506AB">
        <w:rPr>
          <w:iCs/>
          <w:color w:val="000000"/>
          <w:szCs w:val="23"/>
        </w:rPr>
        <w:t>the use of ICT</w:t>
      </w:r>
      <w:r w:rsidRPr="00A84208">
        <w:rPr>
          <w:iCs/>
          <w:color w:val="000000"/>
          <w:szCs w:val="23"/>
        </w:rPr>
        <w:t xml:space="preserve"> must adhere to the Acceptable Use Policy. </w:t>
      </w:r>
    </w:p>
    <w:p w14:paraId="243338DD"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Each teacher has the discretion to allow and regulate the use of personal devices in the classroom and on specific projects.</w:t>
      </w:r>
    </w:p>
    <w:p w14:paraId="5C193287"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Approved devices must be in silent mode while on school campus, unless otherwise allowed by a teacher.  Headphones may be used with teacher permission.</w:t>
      </w:r>
    </w:p>
    <w:p w14:paraId="4DB44061"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Devices may not be used to cheat on assignments, quizzes, or tests or for non-instructional purposes (such as making personal phone calls and text messaging).</w:t>
      </w:r>
    </w:p>
    <w:p w14:paraId="1716B331"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Students may not use devices to record, transmit, or post photographic images or video of a person or persons on campus during school hours or during school activities, unless otherwise allowed by a teacher.</w:t>
      </w:r>
    </w:p>
    <w:p w14:paraId="5CE50C22"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 devices may only be used to access computer files on internet sites which are relevant to the classroom curriculum.</w:t>
      </w:r>
    </w:p>
    <w:p w14:paraId="5A0F4A11" w14:textId="77777777" w:rsidR="00772F9A" w:rsidRPr="00A84208" w:rsidRDefault="00772F9A" w:rsidP="00772F9A">
      <w:pPr>
        <w:shd w:val="clear" w:color="auto" w:fill="FFFFFF"/>
        <w:ind w:left="720"/>
        <w:rPr>
          <w:color w:val="000000"/>
          <w:szCs w:val="23"/>
        </w:rPr>
      </w:pPr>
    </w:p>
    <w:p w14:paraId="17996697" w14:textId="77777777" w:rsidR="00772F9A" w:rsidRDefault="00772F9A" w:rsidP="00772F9A">
      <w:pPr>
        <w:shd w:val="clear" w:color="auto" w:fill="FFFFFF"/>
        <w:spacing w:after="384"/>
        <w:rPr>
          <w:b/>
          <w:bCs/>
          <w:iCs/>
          <w:color w:val="000000"/>
          <w:szCs w:val="23"/>
        </w:rPr>
      </w:pPr>
    </w:p>
    <w:p w14:paraId="77BFB9B0" w14:textId="77777777" w:rsidR="008506AB" w:rsidRDefault="008506AB" w:rsidP="00772F9A">
      <w:pPr>
        <w:shd w:val="clear" w:color="auto" w:fill="FFFFFF"/>
        <w:spacing w:after="384"/>
        <w:rPr>
          <w:b/>
          <w:bCs/>
          <w:iCs/>
          <w:color w:val="000000"/>
          <w:szCs w:val="23"/>
        </w:rPr>
      </w:pPr>
    </w:p>
    <w:p w14:paraId="66AC6F9E" w14:textId="77777777" w:rsidR="008506AB" w:rsidRDefault="008506AB" w:rsidP="00772F9A">
      <w:pPr>
        <w:shd w:val="clear" w:color="auto" w:fill="FFFFFF"/>
        <w:spacing w:after="384"/>
        <w:rPr>
          <w:b/>
          <w:bCs/>
          <w:iCs/>
          <w:color w:val="000000"/>
          <w:szCs w:val="23"/>
        </w:rPr>
      </w:pPr>
    </w:p>
    <w:p w14:paraId="251C09E3" w14:textId="77777777" w:rsidR="008506AB" w:rsidRPr="00A84208" w:rsidRDefault="008506AB" w:rsidP="00772F9A">
      <w:pPr>
        <w:shd w:val="clear" w:color="auto" w:fill="FFFFFF"/>
        <w:spacing w:after="384"/>
        <w:rPr>
          <w:b/>
          <w:bCs/>
          <w:iCs/>
          <w:color w:val="000000"/>
          <w:szCs w:val="23"/>
        </w:rPr>
      </w:pPr>
    </w:p>
    <w:p w14:paraId="73015E5B" w14:textId="77777777" w:rsidR="00772F9A" w:rsidRPr="00A84208" w:rsidRDefault="00772F9A" w:rsidP="00772F9A">
      <w:pPr>
        <w:shd w:val="clear" w:color="auto" w:fill="FFFFFF"/>
        <w:spacing w:after="384"/>
        <w:rPr>
          <w:b/>
          <w:bCs/>
          <w:iCs/>
          <w:color w:val="000000"/>
          <w:szCs w:val="23"/>
        </w:rPr>
      </w:pPr>
    </w:p>
    <w:p w14:paraId="168DCF68" w14:textId="77777777" w:rsidR="00772F9A" w:rsidRPr="00A84208" w:rsidRDefault="00772F9A" w:rsidP="00772F9A">
      <w:pPr>
        <w:shd w:val="clear" w:color="auto" w:fill="FFFFFF"/>
        <w:spacing w:after="384"/>
        <w:rPr>
          <w:color w:val="000000"/>
          <w:szCs w:val="23"/>
        </w:rPr>
      </w:pPr>
      <w:r w:rsidRPr="00A84208">
        <w:rPr>
          <w:b/>
          <w:bCs/>
          <w:iCs/>
          <w:color w:val="000000"/>
          <w:szCs w:val="23"/>
        </w:rPr>
        <w:t>Students and Staff acknowledge that:</w:t>
      </w:r>
    </w:p>
    <w:p w14:paraId="595A967B"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The school’s network filters will be applied to a device’s connection to the internet and any attempt to bypass the network filters is prohibited.</w:t>
      </w:r>
    </w:p>
    <w:p w14:paraId="034BD463"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Students and staff are prohibited from knowingly:</w:t>
      </w:r>
    </w:p>
    <w:p w14:paraId="0F1F9C6E"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Bringing a device on premises that infects the network with a virus, Trojan, or program designed to damage, alter, destroy, or provide access to unauthorized data or information.</w:t>
      </w:r>
    </w:p>
    <w:p w14:paraId="4AC0DFDC"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Processing or accessing information on school property related to “hacking.” Altering or bypassing network security policies.</w:t>
      </w:r>
    </w:p>
    <w:p w14:paraId="6458D8BB" w14:textId="22EF51DA" w:rsidR="00772F9A" w:rsidRPr="00A84208" w:rsidRDefault="008506AB" w:rsidP="00772F9A">
      <w:pPr>
        <w:numPr>
          <w:ilvl w:val="0"/>
          <w:numId w:val="23"/>
        </w:numPr>
        <w:shd w:val="clear" w:color="auto" w:fill="FFFFFF"/>
        <w:overflowPunct/>
        <w:autoSpaceDE/>
        <w:autoSpaceDN/>
        <w:adjustRightInd/>
        <w:jc w:val="left"/>
        <w:rPr>
          <w:color w:val="000000"/>
          <w:szCs w:val="23"/>
        </w:rPr>
      </w:pPr>
      <w:r>
        <w:rPr>
          <w:iCs/>
          <w:color w:val="000000"/>
          <w:szCs w:val="23"/>
        </w:rPr>
        <w:t>Oscott Academy</w:t>
      </w:r>
      <w:r w:rsidR="00772F9A" w:rsidRPr="00A84208">
        <w:rPr>
          <w:iCs/>
          <w:color w:val="000000"/>
          <w:szCs w:val="23"/>
        </w:rPr>
        <w:t xml:space="preserve"> is authorized to collect and examine any device that is suspected of causing technology problems or was the source of an attack or virus infection.</w:t>
      </w:r>
    </w:p>
    <w:p w14:paraId="3F7F67A8" w14:textId="40910411"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 xml:space="preserve">Students should be aware that devices are subject to search by school administrators if the device is suspected of a violation of the </w:t>
      </w:r>
      <w:r w:rsidR="008506AB">
        <w:rPr>
          <w:iCs/>
          <w:color w:val="000000"/>
          <w:szCs w:val="23"/>
        </w:rPr>
        <w:t>POLICY</w:t>
      </w:r>
      <w:r w:rsidRPr="00A84208">
        <w:rPr>
          <w:iCs/>
          <w:color w:val="000000"/>
          <w:szCs w:val="23"/>
        </w:rPr>
        <w:t>.  If the device is locked or password protected the student or staff will be required to unlock the device at the request of a school administrator.</w:t>
      </w:r>
    </w:p>
    <w:p w14:paraId="15B87D30" w14:textId="468ECB8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color w:val="000000"/>
          <w:szCs w:val="23"/>
        </w:rPr>
        <w:t xml:space="preserve">Staff may also be requested to make their devices available for search if the device is suspected of violating the </w:t>
      </w:r>
      <w:r w:rsidR="008506AB">
        <w:rPr>
          <w:color w:val="000000"/>
          <w:szCs w:val="23"/>
        </w:rPr>
        <w:t>POLICY</w:t>
      </w:r>
      <w:r w:rsidRPr="00A84208">
        <w:rPr>
          <w:color w:val="000000"/>
          <w:szCs w:val="23"/>
        </w:rPr>
        <w:t>.</w:t>
      </w:r>
    </w:p>
    <w:p w14:paraId="61A75627"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Printing from personal devices will not be possible at school.</w:t>
      </w:r>
    </w:p>
    <w:p w14:paraId="6BA10D74" w14:textId="656F2CF2"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 xml:space="preserve">Personal devices must be charged prior to school and run on battery power while at school. Other than in exceptional circumstances the charging of devices will not be permitted at </w:t>
      </w:r>
      <w:r w:rsidR="008506AB">
        <w:rPr>
          <w:iCs/>
          <w:color w:val="000000"/>
          <w:szCs w:val="23"/>
        </w:rPr>
        <w:t>SCHOOL</w:t>
      </w:r>
      <w:r w:rsidRPr="00A84208">
        <w:rPr>
          <w:iCs/>
          <w:color w:val="000000"/>
          <w:szCs w:val="23"/>
        </w:rPr>
        <w:t xml:space="preserve"> schools.</w:t>
      </w:r>
    </w:p>
    <w:p w14:paraId="1C8DFB93" w14:textId="54D7F2F8" w:rsidR="00772F9A" w:rsidRPr="00A84208" w:rsidRDefault="008506AB" w:rsidP="00772F9A">
      <w:pPr>
        <w:numPr>
          <w:ilvl w:val="0"/>
          <w:numId w:val="23"/>
        </w:numPr>
        <w:shd w:val="clear" w:color="auto" w:fill="FFFFFF"/>
        <w:overflowPunct/>
        <w:autoSpaceDE/>
        <w:autoSpaceDN/>
        <w:adjustRightInd/>
        <w:jc w:val="left"/>
        <w:rPr>
          <w:color w:val="000000"/>
          <w:szCs w:val="23"/>
        </w:rPr>
      </w:pPr>
      <w:r>
        <w:rPr>
          <w:color w:val="000000"/>
          <w:szCs w:val="23"/>
        </w:rPr>
        <w:t>SCHOOL</w:t>
      </w:r>
      <w:r w:rsidR="00772F9A" w:rsidRPr="00A84208">
        <w:rPr>
          <w:color w:val="000000"/>
          <w:szCs w:val="23"/>
        </w:rPr>
        <w:t xml:space="preserve"> administrators have the right to block the use of personal devices if it is deemed necessary. </w:t>
      </w:r>
    </w:p>
    <w:p w14:paraId="0DF9078E" w14:textId="77777777" w:rsidR="00772F9A" w:rsidRPr="00A84208" w:rsidRDefault="00772F9A" w:rsidP="00772F9A">
      <w:pPr>
        <w:shd w:val="clear" w:color="auto" w:fill="FFFFFF"/>
        <w:ind w:left="720"/>
        <w:rPr>
          <w:color w:val="000000"/>
          <w:szCs w:val="23"/>
        </w:rPr>
      </w:pPr>
    </w:p>
    <w:p w14:paraId="25A37B33" w14:textId="77777777" w:rsidR="00772F9A" w:rsidRPr="00A84208" w:rsidRDefault="00772F9A" w:rsidP="00772F9A">
      <w:pPr>
        <w:shd w:val="clear" w:color="auto" w:fill="FFFFFF"/>
        <w:spacing w:after="384"/>
        <w:rPr>
          <w:color w:val="000000"/>
          <w:szCs w:val="23"/>
        </w:rPr>
      </w:pPr>
      <w:r w:rsidRPr="00A84208">
        <w:rPr>
          <w:b/>
          <w:bCs/>
          <w:iCs/>
          <w:color w:val="000000"/>
          <w:szCs w:val="23"/>
        </w:rPr>
        <w:t>Lost, Stolen, or Damaged Devices:</w:t>
      </w:r>
    </w:p>
    <w:p w14:paraId="0BBA183D" w14:textId="05409641" w:rsidR="00772F9A" w:rsidRPr="00A84208" w:rsidRDefault="00772F9A" w:rsidP="00EA5747">
      <w:pPr>
        <w:shd w:val="clear" w:color="auto" w:fill="FFFFFF"/>
        <w:spacing w:after="384"/>
        <w:ind w:left="0" w:firstLine="0"/>
        <w:rPr>
          <w:color w:val="000000"/>
          <w:szCs w:val="23"/>
        </w:rPr>
      </w:pPr>
      <w:r w:rsidRPr="00A84208">
        <w:rPr>
          <w:iCs/>
          <w:color w:val="000000"/>
          <w:szCs w:val="23"/>
        </w:rPr>
        <w:t xml:space="preserve">Each user is responsible for his/her own device and should use it responsibly and appropriately.  </w:t>
      </w:r>
      <w:r w:rsidR="008506AB">
        <w:rPr>
          <w:iCs/>
          <w:color w:val="000000"/>
          <w:szCs w:val="23"/>
        </w:rPr>
        <w:t>SCHOOL</w:t>
      </w:r>
      <w:r w:rsidRPr="00A84208">
        <w:rPr>
          <w:iCs/>
          <w:color w:val="000000"/>
          <w:szCs w:val="23"/>
        </w:rPr>
        <w:t xml:space="preserve"> schools takes no responsibility for stolen, lost, or damaged devices, including lost or corrupted data on those devices.  While school employees will help students identify how to keep personal devices secure, students will have the final responsibility for securing their personal devices.  Please check with your homeowner’s policy regarding coverage of personal electronic devices, as many insurance policies can cover loss or damage.</w:t>
      </w:r>
    </w:p>
    <w:p w14:paraId="2EAB3555" w14:textId="0F9B5E96" w:rsidR="00772F9A" w:rsidRPr="00A84208" w:rsidRDefault="00A84208" w:rsidP="00772F9A">
      <w:pPr>
        <w:shd w:val="clear" w:color="auto" w:fill="FFFFFF"/>
        <w:spacing w:after="384"/>
        <w:rPr>
          <w:color w:val="000000"/>
          <w:szCs w:val="23"/>
        </w:rPr>
      </w:pPr>
      <w:r>
        <w:rPr>
          <w:b/>
          <w:bCs/>
          <w:iCs/>
          <w:color w:val="000000"/>
          <w:szCs w:val="23"/>
        </w:rPr>
        <w:t>U</w:t>
      </w:r>
      <w:r w:rsidR="00772F9A" w:rsidRPr="00A84208">
        <w:rPr>
          <w:b/>
          <w:bCs/>
          <w:iCs/>
          <w:color w:val="000000"/>
          <w:szCs w:val="23"/>
        </w:rPr>
        <w:t>sage Charges:</w:t>
      </w:r>
    </w:p>
    <w:p w14:paraId="7929CC40" w14:textId="04DFD32D" w:rsidR="00772F9A" w:rsidRPr="00A84208" w:rsidRDefault="008506AB" w:rsidP="00EA5747">
      <w:pPr>
        <w:shd w:val="clear" w:color="auto" w:fill="FFFFFF"/>
        <w:spacing w:after="384"/>
        <w:ind w:left="0" w:firstLine="0"/>
        <w:rPr>
          <w:color w:val="000000"/>
          <w:szCs w:val="23"/>
        </w:rPr>
      </w:pPr>
      <w:r>
        <w:rPr>
          <w:iCs/>
          <w:color w:val="000000"/>
          <w:szCs w:val="23"/>
        </w:rPr>
        <w:t>SCHOOL</w:t>
      </w:r>
      <w:r w:rsidR="00772F9A" w:rsidRPr="00A84208">
        <w:rPr>
          <w:iCs/>
          <w:color w:val="000000"/>
          <w:szCs w:val="23"/>
        </w:rPr>
        <w:t xml:space="preserve"> schools are not responsible for any possible device charges to your account that might be incurred during approved school-related use.</w:t>
      </w:r>
    </w:p>
    <w:p w14:paraId="538DB34D" w14:textId="04A0EE86" w:rsidR="00772F9A" w:rsidRDefault="00772F9A" w:rsidP="00772F9A">
      <w:pPr>
        <w:shd w:val="clear" w:color="auto" w:fill="FFFFFF"/>
        <w:spacing w:after="384"/>
        <w:rPr>
          <w:b/>
          <w:bCs/>
          <w:iCs/>
          <w:color w:val="000000"/>
          <w:szCs w:val="23"/>
        </w:rPr>
      </w:pPr>
    </w:p>
    <w:p w14:paraId="2CEB4E91" w14:textId="11BD902B" w:rsidR="00A84208" w:rsidRDefault="00A84208" w:rsidP="00772F9A">
      <w:pPr>
        <w:shd w:val="clear" w:color="auto" w:fill="FFFFFF"/>
        <w:spacing w:after="384"/>
        <w:rPr>
          <w:b/>
          <w:bCs/>
          <w:iCs/>
          <w:color w:val="000000"/>
          <w:szCs w:val="23"/>
        </w:rPr>
      </w:pPr>
    </w:p>
    <w:p w14:paraId="30508B21" w14:textId="7A0F88A4" w:rsidR="00A84208" w:rsidRDefault="00A84208" w:rsidP="00772F9A">
      <w:pPr>
        <w:shd w:val="clear" w:color="auto" w:fill="FFFFFF"/>
        <w:spacing w:after="384"/>
        <w:rPr>
          <w:b/>
          <w:bCs/>
          <w:iCs/>
          <w:color w:val="000000"/>
          <w:szCs w:val="23"/>
        </w:rPr>
      </w:pPr>
    </w:p>
    <w:p w14:paraId="40F9EF6B" w14:textId="7C31E907" w:rsidR="00A84208" w:rsidRDefault="00A84208" w:rsidP="00772F9A">
      <w:pPr>
        <w:shd w:val="clear" w:color="auto" w:fill="FFFFFF"/>
        <w:spacing w:after="384"/>
        <w:rPr>
          <w:b/>
          <w:bCs/>
          <w:iCs/>
          <w:color w:val="000000"/>
          <w:szCs w:val="23"/>
        </w:rPr>
      </w:pPr>
    </w:p>
    <w:p w14:paraId="7E247B24" w14:textId="77777777" w:rsidR="00772F9A" w:rsidRPr="00A84208" w:rsidRDefault="00772F9A" w:rsidP="00772F9A">
      <w:pPr>
        <w:shd w:val="clear" w:color="auto" w:fill="FFFFFF"/>
        <w:spacing w:after="384"/>
        <w:rPr>
          <w:color w:val="000000"/>
          <w:szCs w:val="23"/>
        </w:rPr>
      </w:pPr>
      <w:r w:rsidRPr="00A84208">
        <w:rPr>
          <w:b/>
          <w:bCs/>
          <w:iCs/>
          <w:color w:val="000000"/>
          <w:szCs w:val="23"/>
        </w:rPr>
        <w:t>Network Considerations:</w:t>
      </w:r>
    </w:p>
    <w:p w14:paraId="5895230A" w14:textId="04C76A88" w:rsidR="00772F9A" w:rsidRPr="00A84208" w:rsidRDefault="00772F9A" w:rsidP="00A84208">
      <w:pPr>
        <w:shd w:val="clear" w:color="auto" w:fill="FFFFFF"/>
        <w:spacing w:after="384"/>
        <w:ind w:left="0" w:firstLine="0"/>
        <w:rPr>
          <w:color w:val="000000"/>
          <w:szCs w:val="23"/>
        </w:rPr>
      </w:pPr>
      <w:r w:rsidRPr="00A84208">
        <w:rPr>
          <w:iCs/>
          <w:color w:val="000000"/>
          <w:szCs w:val="23"/>
        </w:rPr>
        <w:t xml:space="preserve">Users should strive to maintain appropriate bandwidth for school-related work and communications.  All users will use the </w:t>
      </w:r>
      <w:r w:rsidR="008506AB">
        <w:rPr>
          <w:iCs/>
          <w:color w:val="000000"/>
          <w:szCs w:val="23"/>
        </w:rPr>
        <w:t xml:space="preserve">Oscott Academy </w:t>
      </w:r>
      <w:r w:rsidRPr="00A84208">
        <w:rPr>
          <w:iCs/>
          <w:color w:val="000000"/>
          <w:szCs w:val="23"/>
        </w:rPr>
        <w:t xml:space="preserve">wireless network to access the internet.  </w:t>
      </w:r>
      <w:r w:rsidR="008506AB">
        <w:rPr>
          <w:iCs/>
          <w:color w:val="000000"/>
          <w:szCs w:val="23"/>
        </w:rPr>
        <w:t>SCHOOL</w:t>
      </w:r>
      <w:r w:rsidRPr="00A84208">
        <w:rPr>
          <w:iCs/>
          <w:color w:val="000000"/>
          <w:szCs w:val="23"/>
        </w:rPr>
        <w:t xml:space="preserve"> does not guarantee connectivity or the quality of the connection with personal devices.  </w:t>
      </w:r>
      <w:r w:rsidR="008506AB">
        <w:rPr>
          <w:iCs/>
          <w:color w:val="000000"/>
          <w:szCs w:val="23"/>
        </w:rPr>
        <w:t>SCHOOL</w:t>
      </w:r>
      <w:r w:rsidRPr="00A84208">
        <w:rPr>
          <w:iCs/>
          <w:color w:val="000000"/>
          <w:szCs w:val="23"/>
        </w:rPr>
        <w:t xml:space="preserve"> IT Support department is not responsible for maintaining or troubleshooting student or staff personal devices.</w:t>
      </w:r>
    </w:p>
    <w:p w14:paraId="6C6E2659" w14:textId="77777777" w:rsidR="00772F9A" w:rsidRPr="00A84208" w:rsidRDefault="00772F9A" w:rsidP="00A84208">
      <w:pPr>
        <w:shd w:val="clear" w:color="auto" w:fill="FFFFFF"/>
        <w:spacing w:after="384"/>
        <w:ind w:left="0" w:firstLine="0"/>
        <w:rPr>
          <w:iCs/>
          <w:color w:val="000000"/>
          <w:szCs w:val="23"/>
        </w:rPr>
      </w:pPr>
      <w:r w:rsidRPr="00A84208">
        <w:rPr>
          <w:iCs/>
          <w:color w:val="000000"/>
          <w:szCs w:val="23"/>
        </w:rPr>
        <w:t>I understand and will abide by the above policy and guidelines.  I further understand that any violation is unethical and may result in the loss of my network and/or device privileges as well as other disciplinary action.  During the course of the school year, additional rules regarding the use of personal devices may be added.</w:t>
      </w:r>
    </w:p>
    <w:p w14:paraId="58C21DDD" w14:textId="77777777" w:rsidR="00772F9A" w:rsidRPr="00A84208" w:rsidRDefault="00772F9A" w:rsidP="00772F9A">
      <w:pPr>
        <w:shd w:val="clear" w:color="auto" w:fill="FFFFFF"/>
        <w:spacing w:after="384"/>
        <w:rPr>
          <w:color w:val="000000"/>
          <w:szCs w:val="23"/>
        </w:rPr>
      </w:pPr>
    </w:p>
    <w:p w14:paraId="2A00991A" w14:textId="77777777" w:rsidR="00772F9A" w:rsidRPr="00A84208" w:rsidRDefault="00772F9A" w:rsidP="00772F9A">
      <w:pPr>
        <w:shd w:val="clear" w:color="auto" w:fill="FFFFFF"/>
        <w:spacing w:after="384"/>
        <w:rPr>
          <w:color w:val="000000"/>
          <w:szCs w:val="23"/>
        </w:rPr>
      </w:pPr>
    </w:p>
    <w:p w14:paraId="73FE50E9" w14:textId="77777777" w:rsidR="00772F9A" w:rsidRPr="00A84208" w:rsidRDefault="00772F9A" w:rsidP="00772F9A">
      <w:pPr>
        <w:shd w:val="clear" w:color="auto" w:fill="FFFFFF"/>
        <w:spacing w:after="384"/>
        <w:rPr>
          <w:color w:val="000000"/>
          <w:szCs w:val="23"/>
        </w:rPr>
      </w:pPr>
    </w:p>
    <w:p w14:paraId="7E72EC02" w14:textId="77777777" w:rsidR="00772F9A" w:rsidRPr="00A84208" w:rsidRDefault="00772F9A" w:rsidP="00772F9A">
      <w:pPr>
        <w:shd w:val="clear" w:color="auto" w:fill="FFFFFF"/>
        <w:spacing w:after="384"/>
        <w:rPr>
          <w:color w:val="000000"/>
          <w:szCs w:val="23"/>
        </w:rPr>
      </w:pPr>
      <w:r w:rsidRPr="00A84208">
        <w:rPr>
          <w:iCs/>
          <w:color w:val="000000"/>
          <w:szCs w:val="23"/>
        </w:rPr>
        <w:t>___________________________                                                                  _______________</w:t>
      </w:r>
    </w:p>
    <w:p w14:paraId="19D50230" w14:textId="77777777" w:rsidR="00772F9A" w:rsidRPr="00A84208" w:rsidRDefault="00772F9A" w:rsidP="00772F9A">
      <w:pPr>
        <w:shd w:val="clear" w:color="auto" w:fill="FFFFFF"/>
        <w:spacing w:after="384"/>
        <w:rPr>
          <w:color w:val="000000"/>
          <w:szCs w:val="23"/>
        </w:rPr>
      </w:pPr>
      <w:r w:rsidRPr="00A84208">
        <w:rPr>
          <w:iCs/>
          <w:color w:val="000000"/>
          <w:szCs w:val="23"/>
        </w:rPr>
        <w:t>Signature of Student/Staff Member                                                  Date</w:t>
      </w:r>
    </w:p>
    <w:p w14:paraId="70C1E2B4" w14:textId="77777777" w:rsidR="00772F9A" w:rsidRPr="00A84208" w:rsidRDefault="00772F9A" w:rsidP="00772F9A">
      <w:pPr>
        <w:rPr>
          <w:rFonts w:eastAsia="Calibri"/>
          <w:sz w:val="28"/>
          <w:szCs w:val="22"/>
          <w:lang w:eastAsia="en-US"/>
        </w:rPr>
      </w:pPr>
    </w:p>
    <w:sectPr w:rsidR="00772F9A" w:rsidRPr="00A84208" w:rsidSect="0052013E">
      <w:footerReference w:type="even" r:id="rId14"/>
      <w:footerReference w:type="default" r:id="rId15"/>
      <w:footerReference w:type="first" r:id="rId16"/>
      <w:pgSz w:w="11906" w:h="16838"/>
      <w:pgMar w:top="993" w:right="1080" w:bottom="1440" w:left="108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D834" w14:textId="77777777" w:rsidR="005A170D" w:rsidRDefault="005A170D" w:rsidP="00875941">
      <w:r>
        <w:separator/>
      </w:r>
    </w:p>
  </w:endnote>
  <w:endnote w:type="continuationSeparator" w:id="0">
    <w:p w14:paraId="5F347EE4" w14:textId="77777777" w:rsidR="005A170D" w:rsidRDefault="005A170D" w:rsidP="00875941">
      <w:r>
        <w:continuationSeparator/>
      </w:r>
    </w:p>
  </w:endnote>
  <w:endnote w:type="continuationNotice" w:id="1">
    <w:p w14:paraId="7CD2C877" w14:textId="77777777" w:rsidR="005A170D" w:rsidRDefault="005A170D" w:rsidP="0087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FD64" w14:textId="77777777" w:rsidR="00172B02" w:rsidRDefault="00172B02" w:rsidP="0087594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F23B37B" w14:textId="77777777" w:rsidR="00172B02" w:rsidRDefault="00172B02" w:rsidP="0087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897290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170F4BDA" w14:textId="03AF091F" w:rsidR="00172B02" w:rsidRPr="00E2413A" w:rsidRDefault="00172B02" w:rsidP="00875941">
            <w:pPr>
              <w:pStyle w:val="Footer"/>
              <w:rPr>
                <w:sz w:val="18"/>
                <w:szCs w:val="18"/>
              </w:rPr>
            </w:pPr>
            <w:r w:rsidRPr="00E2413A">
              <w:rPr>
                <w:color w:val="4F81BD" w:themeColor="accent1"/>
                <w:sz w:val="18"/>
                <w:szCs w:val="18"/>
              </w:rPr>
              <w:t xml:space="preserve">Page </w:t>
            </w:r>
            <w:r w:rsidRPr="00E2413A">
              <w:rPr>
                <w:b/>
                <w:color w:val="4F81BD" w:themeColor="accent1"/>
                <w:sz w:val="18"/>
                <w:szCs w:val="18"/>
              </w:rPr>
              <w:fldChar w:fldCharType="begin"/>
            </w:r>
            <w:r w:rsidRPr="00E2413A">
              <w:rPr>
                <w:b/>
                <w:color w:val="4F81BD" w:themeColor="accent1"/>
                <w:sz w:val="18"/>
                <w:szCs w:val="18"/>
              </w:rPr>
              <w:instrText xml:space="preserve"> PAGE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color w:val="4F81BD" w:themeColor="accent1"/>
                <w:sz w:val="18"/>
                <w:szCs w:val="18"/>
              </w:rPr>
              <w:t xml:space="preserve"> of </w:t>
            </w:r>
            <w:r w:rsidRPr="00E2413A">
              <w:rPr>
                <w:b/>
                <w:color w:val="4F81BD" w:themeColor="accent1"/>
                <w:sz w:val="18"/>
                <w:szCs w:val="18"/>
              </w:rPr>
              <w:fldChar w:fldCharType="begin"/>
            </w:r>
            <w:r w:rsidRPr="00E2413A">
              <w:rPr>
                <w:b/>
                <w:color w:val="4F81BD" w:themeColor="accent1"/>
                <w:sz w:val="18"/>
                <w:szCs w:val="18"/>
              </w:rPr>
              <w:instrText xml:space="preserve"> NUMPAGES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b/>
                <w:sz w:val="18"/>
                <w:szCs w:val="18"/>
              </w:rPr>
              <w:tab/>
            </w:r>
            <w:r w:rsidRPr="00E2413A">
              <w:rPr>
                <w:b/>
                <w:sz w:val="18"/>
                <w:szCs w:val="18"/>
              </w:rPr>
              <w:tab/>
            </w:r>
            <w:r w:rsidR="001861EA">
              <w:rPr>
                <w:sz w:val="18"/>
                <w:szCs w:val="18"/>
              </w:rPr>
              <w:t>Cyber Security Policy POL-SCH-012</w:t>
            </w:r>
          </w:p>
        </w:sdtContent>
      </w:sdt>
    </w:sdtContent>
  </w:sdt>
  <w:p w14:paraId="4129AFCF" w14:textId="77777777" w:rsidR="00172B02" w:rsidRPr="0056374B" w:rsidRDefault="00172B02" w:rsidP="0087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D4F" w14:textId="77777777" w:rsidR="00172B02" w:rsidRDefault="00172B02" w:rsidP="00875941">
    <w:pPr>
      <w:pStyle w:val="Footer"/>
    </w:pPr>
  </w:p>
  <w:p w14:paraId="71F6B604" w14:textId="77777777" w:rsidR="00172B02" w:rsidRDefault="00172B02" w:rsidP="0087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A16A" w14:textId="77777777" w:rsidR="005A170D" w:rsidRDefault="005A170D" w:rsidP="00875941">
      <w:r>
        <w:separator/>
      </w:r>
    </w:p>
  </w:footnote>
  <w:footnote w:type="continuationSeparator" w:id="0">
    <w:p w14:paraId="0F28D6B0" w14:textId="77777777" w:rsidR="005A170D" w:rsidRDefault="005A170D" w:rsidP="00875941">
      <w:r>
        <w:continuationSeparator/>
      </w:r>
    </w:p>
  </w:footnote>
  <w:footnote w:type="continuationNotice" w:id="1">
    <w:p w14:paraId="7B9927E7" w14:textId="77777777" w:rsidR="005A170D" w:rsidRDefault="005A170D" w:rsidP="00875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108"/>
    <w:multiLevelType w:val="multilevel"/>
    <w:tmpl w:val="016A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6D32"/>
    <w:multiLevelType w:val="multilevel"/>
    <w:tmpl w:val="37342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tencil" w:hAnsi="Stenci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E0BDB"/>
    <w:multiLevelType w:val="hybridMultilevel"/>
    <w:tmpl w:val="29E46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606292"/>
    <w:multiLevelType w:val="hybridMultilevel"/>
    <w:tmpl w:val="913A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F3C"/>
    <w:multiLevelType w:val="multilevel"/>
    <w:tmpl w:val="23725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AB8"/>
    <w:multiLevelType w:val="multilevel"/>
    <w:tmpl w:val="59E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60C80"/>
    <w:multiLevelType w:val="multilevel"/>
    <w:tmpl w:val="839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C57BA"/>
    <w:multiLevelType w:val="hybridMultilevel"/>
    <w:tmpl w:val="75FA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D902F1"/>
    <w:multiLevelType w:val="hybridMultilevel"/>
    <w:tmpl w:val="126ABD0A"/>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5A19"/>
    <w:multiLevelType w:val="hybridMultilevel"/>
    <w:tmpl w:val="1D360A8A"/>
    <w:lvl w:ilvl="0" w:tplc="0538A988">
      <w:start w:val="1"/>
      <w:numFmt w:val="bullet"/>
      <w:lvlText w:val=""/>
      <w:lvlJc w:val="left"/>
      <w:pPr>
        <w:tabs>
          <w:tab w:val="num" w:pos="1021"/>
        </w:tabs>
        <w:ind w:left="1021" w:hanging="284"/>
      </w:pPr>
      <w:rPr>
        <w:rFonts w:ascii="Symbol" w:hAnsi="Symbol" w:hint="default"/>
      </w:rPr>
    </w:lvl>
    <w:lvl w:ilvl="1" w:tplc="BDF4DC1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E5B9A"/>
    <w:multiLevelType w:val="multilevel"/>
    <w:tmpl w:val="ED7C6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084CE4"/>
    <w:multiLevelType w:val="hybridMultilevel"/>
    <w:tmpl w:val="30268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837F3C"/>
    <w:multiLevelType w:val="multilevel"/>
    <w:tmpl w:val="00B691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2642F"/>
    <w:multiLevelType w:val="hybridMultilevel"/>
    <w:tmpl w:val="683EAD80"/>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562B1"/>
    <w:multiLevelType w:val="multilevel"/>
    <w:tmpl w:val="C9044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F74318"/>
    <w:multiLevelType w:val="multilevel"/>
    <w:tmpl w:val="6C5A2E0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6D358E"/>
    <w:multiLevelType w:val="multilevel"/>
    <w:tmpl w:val="7154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F237DF"/>
    <w:multiLevelType w:val="hybridMultilevel"/>
    <w:tmpl w:val="2B76BE6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A74DE"/>
    <w:multiLevelType w:val="hybridMultilevel"/>
    <w:tmpl w:val="78F2465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83350"/>
    <w:multiLevelType w:val="hybridMultilevel"/>
    <w:tmpl w:val="A38CD7A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D15AE"/>
    <w:multiLevelType w:val="hybridMultilevel"/>
    <w:tmpl w:val="BEDC8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BCE591F"/>
    <w:multiLevelType w:val="hybridMultilevel"/>
    <w:tmpl w:val="09C2B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52E56"/>
    <w:multiLevelType w:val="hybridMultilevel"/>
    <w:tmpl w:val="0FC6673E"/>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16cid:durableId="359018280">
    <w:abstractNumId w:val="23"/>
  </w:num>
  <w:num w:numId="2" w16cid:durableId="889535731">
    <w:abstractNumId w:val="6"/>
  </w:num>
  <w:num w:numId="3" w16cid:durableId="2037655661">
    <w:abstractNumId w:val="0"/>
  </w:num>
  <w:num w:numId="4" w16cid:durableId="297495858">
    <w:abstractNumId w:val="16"/>
  </w:num>
  <w:num w:numId="5" w16cid:durableId="551423372">
    <w:abstractNumId w:val="10"/>
  </w:num>
  <w:num w:numId="6" w16cid:durableId="1786342515">
    <w:abstractNumId w:val="12"/>
  </w:num>
  <w:num w:numId="7" w16cid:durableId="258681123">
    <w:abstractNumId w:val="22"/>
  </w:num>
  <w:num w:numId="8" w16cid:durableId="48463087">
    <w:abstractNumId w:val="7"/>
  </w:num>
  <w:num w:numId="9" w16cid:durableId="1562137395">
    <w:abstractNumId w:val="8"/>
  </w:num>
  <w:num w:numId="10" w16cid:durableId="1513836701">
    <w:abstractNumId w:val="13"/>
  </w:num>
  <w:num w:numId="11" w16cid:durableId="1070229378">
    <w:abstractNumId w:val="15"/>
  </w:num>
  <w:num w:numId="12" w16cid:durableId="1245146107">
    <w:abstractNumId w:val="17"/>
  </w:num>
  <w:num w:numId="13" w16cid:durableId="57435395">
    <w:abstractNumId w:val="11"/>
  </w:num>
  <w:num w:numId="14" w16cid:durableId="1758593831">
    <w:abstractNumId w:val="18"/>
  </w:num>
  <w:num w:numId="15" w16cid:durableId="782580079">
    <w:abstractNumId w:val="9"/>
  </w:num>
  <w:num w:numId="16" w16cid:durableId="1010790783">
    <w:abstractNumId w:val="19"/>
  </w:num>
  <w:num w:numId="17" w16cid:durableId="267393642">
    <w:abstractNumId w:val="20"/>
  </w:num>
  <w:num w:numId="18" w16cid:durableId="1548101410">
    <w:abstractNumId w:val="14"/>
  </w:num>
  <w:num w:numId="19" w16cid:durableId="1656765703">
    <w:abstractNumId w:val="4"/>
  </w:num>
  <w:num w:numId="20" w16cid:durableId="1956131426">
    <w:abstractNumId w:val="3"/>
  </w:num>
  <w:num w:numId="21" w16cid:durableId="772018922">
    <w:abstractNumId w:val="21"/>
  </w:num>
  <w:num w:numId="22" w16cid:durableId="1250698481">
    <w:abstractNumId w:val="5"/>
  </w:num>
  <w:num w:numId="23" w16cid:durableId="1341665485">
    <w:abstractNumId w:val="1"/>
  </w:num>
  <w:num w:numId="24" w16cid:durableId="59155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A0"/>
    <w:rsid w:val="000025D5"/>
    <w:rsid w:val="000059C0"/>
    <w:rsid w:val="00025CD4"/>
    <w:rsid w:val="00026CFD"/>
    <w:rsid w:val="00027C66"/>
    <w:rsid w:val="00033222"/>
    <w:rsid w:val="000431F1"/>
    <w:rsid w:val="000454C9"/>
    <w:rsid w:val="00061FEF"/>
    <w:rsid w:val="000646AF"/>
    <w:rsid w:val="000648B3"/>
    <w:rsid w:val="00064914"/>
    <w:rsid w:val="00075A66"/>
    <w:rsid w:val="00075C12"/>
    <w:rsid w:val="0007626B"/>
    <w:rsid w:val="00077AB5"/>
    <w:rsid w:val="00080947"/>
    <w:rsid w:val="00083813"/>
    <w:rsid w:val="00086F2D"/>
    <w:rsid w:val="00087EC2"/>
    <w:rsid w:val="00090407"/>
    <w:rsid w:val="000918E9"/>
    <w:rsid w:val="000A1892"/>
    <w:rsid w:val="000A4C13"/>
    <w:rsid w:val="000A6CEE"/>
    <w:rsid w:val="000A782B"/>
    <w:rsid w:val="000C1482"/>
    <w:rsid w:val="000D0F6F"/>
    <w:rsid w:val="000D5B21"/>
    <w:rsid w:val="000D6264"/>
    <w:rsid w:val="000D6744"/>
    <w:rsid w:val="000E0D30"/>
    <w:rsid w:val="000E1743"/>
    <w:rsid w:val="000E4A10"/>
    <w:rsid w:val="000E50CB"/>
    <w:rsid w:val="000E775C"/>
    <w:rsid w:val="000F52BB"/>
    <w:rsid w:val="000F7B82"/>
    <w:rsid w:val="00105406"/>
    <w:rsid w:val="0012049C"/>
    <w:rsid w:val="00131C2F"/>
    <w:rsid w:val="00132256"/>
    <w:rsid w:val="00133EE7"/>
    <w:rsid w:val="00140294"/>
    <w:rsid w:val="0015348E"/>
    <w:rsid w:val="001650A3"/>
    <w:rsid w:val="00165E69"/>
    <w:rsid w:val="001717C8"/>
    <w:rsid w:val="00172B02"/>
    <w:rsid w:val="00173333"/>
    <w:rsid w:val="0018282B"/>
    <w:rsid w:val="001861EA"/>
    <w:rsid w:val="001873F9"/>
    <w:rsid w:val="001A3F7B"/>
    <w:rsid w:val="001C0735"/>
    <w:rsid w:val="001C75D7"/>
    <w:rsid w:val="001D15AF"/>
    <w:rsid w:val="001F0B96"/>
    <w:rsid w:val="002020FD"/>
    <w:rsid w:val="00204E67"/>
    <w:rsid w:val="002063E1"/>
    <w:rsid w:val="00216E02"/>
    <w:rsid w:val="002170DB"/>
    <w:rsid w:val="00233B3D"/>
    <w:rsid w:val="00243839"/>
    <w:rsid w:val="00253466"/>
    <w:rsid w:val="002573FF"/>
    <w:rsid w:val="0027020E"/>
    <w:rsid w:val="00270A08"/>
    <w:rsid w:val="0027479C"/>
    <w:rsid w:val="00277ACC"/>
    <w:rsid w:val="0029061F"/>
    <w:rsid w:val="002A31F5"/>
    <w:rsid w:val="002A37E6"/>
    <w:rsid w:val="002B0C9C"/>
    <w:rsid w:val="002B1AE0"/>
    <w:rsid w:val="002B3A4F"/>
    <w:rsid w:val="002C3E0F"/>
    <w:rsid w:val="002D3196"/>
    <w:rsid w:val="002F2EF5"/>
    <w:rsid w:val="002F693B"/>
    <w:rsid w:val="00310184"/>
    <w:rsid w:val="0031629F"/>
    <w:rsid w:val="00317FBC"/>
    <w:rsid w:val="00323301"/>
    <w:rsid w:val="00326682"/>
    <w:rsid w:val="003403D6"/>
    <w:rsid w:val="003476B4"/>
    <w:rsid w:val="00354334"/>
    <w:rsid w:val="00354DEB"/>
    <w:rsid w:val="00356966"/>
    <w:rsid w:val="00357A7A"/>
    <w:rsid w:val="00357FF6"/>
    <w:rsid w:val="00363CBC"/>
    <w:rsid w:val="0037274A"/>
    <w:rsid w:val="0038482B"/>
    <w:rsid w:val="00387902"/>
    <w:rsid w:val="003972F7"/>
    <w:rsid w:val="003A3920"/>
    <w:rsid w:val="003A5E35"/>
    <w:rsid w:val="003B214A"/>
    <w:rsid w:val="003B5575"/>
    <w:rsid w:val="003D5145"/>
    <w:rsid w:val="003E371B"/>
    <w:rsid w:val="003E4E0F"/>
    <w:rsid w:val="003F1BCC"/>
    <w:rsid w:val="00410399"/>
    <w:rsid w:val="00417CF2"/>
    <w:rsid w:val="00425480"/>
    <w:rsid w:val="004311CA"/>
    <w:rsid w:val="004546C0"/>
    <w:rsid w:val="00455BE2"/>
    <w:rsid w:val="00455E8F"/>
    <w:rsid w:val="00456119"/>
    <w:rsid w:val="00460844"/>
    <w:rsid w:val="00463962"/>
    <w:rsid w:val="00464EFB"/>
    <w:rsid w:val="00495C01"/>
    <w:rsid w:val="00497C44"/>
    <w:rsid w:val="004A5285"/>
    <w:rsid w:val="004B14A6"/>
    <w:rsid w:val="004B648C"/>
    <w:rsid w:val="004C3003"/>
    <w:rsid w:val="004C4F7C"/>
    <w:rsid w:val="004C5A9F"/>
    <w:rsid w:val="004D67F1"/>
    <w:rsid w:val="004E3ADD"/>
    <w:rsid w:val="004F39E6"/>
    <w:rsid w:val="004F4AB0"/>
    <w:rsid w:val="00517BEA"/>
    <w:rsid w:val="0052013E"/>
    <w:rsid w:val="00523169"/>
    <w:rsid w:val="005310E8"/>
    <w:rsid w:val="005338F0"/>
    <w:rsid w:val="005421F4"/>
    <w:rsid w:val="0054595A"/>
    <w:rsid w:val="005501DC"/>
    <w:rsid w:val="0055713A"/>
    <w:rsid w:val="005605BB"/>
    <w:rsid w:val="005705A8"/>
    <w:rsid w:val="005814DA"/>
    <w:rsid w:val="00582C6E"/>
    <w:rsid w:val="00582FAF"/>
    <w:rsid w:val="00584A36"/>
    <w:rsid w:val="0059386E"/>
    <w:rsid w:val="005966E1"/>
    <w:rsid w:val="005A170D"/>
    <w:rsid w:val="005A7A07"/>
    <w:rsid w:val="005B214F"/>
    <w:rsid w:val="005B21C5"/>
    <w:rsid w:val="005C52A3"/>
    <w:rsid w:val="005D32BE"/>
    <w:rsid w:val="005E5DAC"/>
    <w:rsid w:val="005F141A"/>
    <w:rsid w:val="005F397F"/>
    <w:rsid w:val="00603775"/>
    <w:rsid w:val="006059A6"/>
    <w:rsid w:val="00624A08"/>
    <w:rsid w:val="00625957"/>
    <w:rsid w:val="00625FAA"/>
    <w:rsid w:val="006263C7"/>
    <w:rsid w:val="00637069"/>
    <w:rsid w:val="0066402B"/>
    <w:rsid w:val="00684C7A"/>
    <w:rsid w:val="00686A3F"/>
    <w:rsid w:val="00690D37"/>
    <w:rsid w:val="00693160"/>
    <w:rsid w:val="006A3F6A"/>
    <w:rsid w:val="006B2203"/>
    <w:rsid w:val="006B401A"/>
    <w:rsid w:val="006B667E"/>
    <w:rsid w:val="006D0995"/>
    <w:rsid w:val="006D2BD8"/>
    <w:rsid w:val="006D2CC7"/>
    <w:rsid w:val="006D3C86"/>
    <w:rsid w:val="006D5D91"/>
    <w:rsid w:val="006E216A"/>
    <w:rsid w:val="006F2EE8"/>
    <w:rsid w:val="006F5159"/>
    <w:rsid w:val="006F792C"/>
    <w:rsid w:val="007007A7"/>
    <w:rsid w:val="00701D30"/>
    <w:rsid w:val="007135FF"/>
    <w:rsid w:val="00713F9C"/>
    <w:rsid w:val="00714F04"/>
    <w:rsid w:val="007430FB"/>
    <w:rsid w:val="0074485D"/>
    <w:rsid w:val="00756C05"/>
    <w:rsid w:val="00771284"/>
    <w:rsid w:val="00772F9A"/>
    <w:rsid w:val="00790AC1"/>
    <w:rsid w:val="0079744F"/>
    <w:rsid w:val="007A4930"/>
    <w:rsid w:val="007B4590"/>
    <w:rsid w:val="007C2AEB"/>
    <w:rsid w:val="007C5705"/>
    <w:rsid w:val="007D3A93"/>
    <w:rsid w:val="007E56F4"/>
    <w:rsid w:val="007E7413"/>
    <w:rsid w:val="00807A08"/>
    <w:rsid w:val="008107EC"/>
    <w:rsid w:val="00811599"/>
    <w:rsid w:val="008171DE"/>
    <w:rsid w:val="0082372A"/>
    <w:rsid w:val="008239AB"/>
    <w:rsid w:val="00836DA5"/>
    <w:rsid w:val="008448A3"/>
    <w:rsid w:val="008506AB"/>
    <w:rsid w:val="008541F2"/>
    <w:rsid w:val="00875941"/>
    <w:rsid w:val="008762D8"/>
    <w:rsid w:val="00887421"/>
    <w:rsid w:val="00891258"/>
    <w:rsid w:val="008C21A4"/>
    <w:rsid w:val="008C4E02"/>
    <w:rsid w:val="008C5F2E"/>
    <w:rsid w:val="008C6290"/>
    <w:rsid w:val="008D3662"/>
    <w:rsid w:val="008D43F4"/>
    <w:rsid w:val="008D47D9"/>
    <w:rsid w:val="008E332C"/>
    <w:rsid w:val="008E552C"/>
    <w:rsid w:val="008E6E82"/>
    <w:rsid w:val="00907C80"/>
    <w:rsid w:val="009111BD"/>
    <w:rsid w:val="009121DC"/>
    <w:rsid w:val="00912466"/>
    <w:rsid w:val="00920D62"/>
    <w:rsid w:val="009217F9"/>
    <w:rsid w:val="00932F73"/>
    <w:rsid w:val="009333CE"/>
    <w:rsid w:val="00934F65"/>
    <w:rsid w:val="009534AA"/>
    <w:rsid w:val="00954742"/>
    <w:rsid w:val="0096514D"/>
    <w:rsid w:val="0097211C"/>
    <w:rsid w:val="009774A1"/>
    <w:rsid w:val="0098514D"/>
    <w:rsid w:val="00996383"/>
    <w:rsid w:val="009979EA"/>
    <w:rsid w:val="00997AE8"/>
    <w:rsid w:val="009A78FE"/>
    <w:rsid w:val="009B0EFF"/>
    <w:rsid w:val="009B16D4"/>
    <w:rsid w:val="009C05BC"/>
    <w:rsid w:val="009D113A"/>
    <w:rsid w:val="009E1CB6"/>
    <w:rsid w:val="009F4207"/>
    <w:rsid w:val="00A06227"/>
    <w:rsid w:val="00A204D1"/>
    <w:rsid w:val="00A23857"/>
    <w:rsid w:val="00A3048C"/>
    <w:rsid w:val="00A3407A"/>
    <w:rsid w:val="00A35271"/>
    <w:rsid w:val="00A413CB"/>
    <w:rsid w:val="00A415DC"/>
    <w:rsid w:val="00A43999"/>
    <w:rsid w:val="00A552CD"/>
    <w:rsid w:val="00A56DD8"/>
    <w:rsid w:val="00A57CE0"/>
    <w:rsid w:val="00A733A5"/>
    <w:rsid w:val="00A84208"/>
    <w:rsid w:val="00A9553D"/>
    <w:rsid w:val="00A96D69"/>
    <w:rsid w:val="00AA2BE2"/>
    <w:rsid w:val="00AA32D7"/>
    <w:rsid w:val="00AA34B0"/>
    <w:rsid w:val="00AA682E"/>
    <w:rsid w:val="00AB494A"/>
    <w:rsid w:val="00AB7541"/>
    <w:rsid w:val="00AB78BD"/>
    <w:rsid w:val="00AC0E37"/>
    <w:rsid w:val="00AC370F"/>
    <w:rsid w:val="00AD70B5"/>
    <w:rsid w:val="00AE7DA8"/>
    <w:rsid w:val="00AF0A7D"/>
    <w:rsid w:val="00AF1F2A"/>
    <w:rsid w:val="00B1148D"/>
    <w:rsid w:val="00B13176"/>
    <w:rsid w:val="00B16B2B"/>
    <w:rsid w:val="00B23C63"/>
    <w:rsid w:val="00B27D8F"/>
    <w:rsid w:val="00B30E71"/>
    <w:rsid w:val="00B57A25"/>
    <w:rsid w:val="00B734FE"/>
    <w:rsid w:val="00B73BBB"/>
    <w:rsid w:val="00B74783"/>
    <w:rsid w:val="00B74BED"/>
    <w:rsid w:val="00B8068E"/>
    <w:rsid w:val="00B8110C"/>
    <w:rsid w:val="00B8378A"/>
    <w:rsid w:val="00B85DD7"/>
    <w:rsid w:val="00B91869"/>
    <w:rsid w:val="00B97CB6"/>
    <w:rsid w:val="00BA6D6A"/>
    <w:rsid w:val="00BB2B0B"/>
    <w:rsid w:val="00BB5C7F"/>
    <w:rsid w:val="00BB64B3"/>
    <w:rsid w:val="00BB77DF"/>
    <w:rsid w:val="00BC08D4"/>
    <w:rsid w:val="00BC6C18"/>
    <w:rsid w:val="00BC6EF3"/>
    <w:rsid w:val="00BD4A53"/>
    <w:rsid w:val="00BD6F3D"/>
    <w:rsid w:val="00BF193C"/>
    <w:rsid w:val="00C03820"/>
    <w:rsid w:val="00C16E9C"/>
    <w:rsid w:val="00C17ABE"/>
    <w:rsid w:val="00C20691"/>
    <w:rsid w:val="00C21F93"/>
    <w:rsid w:val="00C273A5"/>
    <w:rsid w:val="00C318F7"/>
    <w:rsid w:val="00C3575A"/>
    <w:rsid w:val="00C36C33"/>
    <w:rsid w:val="00C432AC"/>
    <w:rsid w:val="00C46D9A"/>
    <w:rsid w:val="00C47441"/>
    <w:rsid w:val="00C501BC"/>
    <w:rsid w:val="00C550F1"/>
    <w:rsid w:val="00C575BB"/>
    <w:rsid w:val="00C60B56"/>
    <w:rsid w:val="00C610F6"/>
    <w:rsid w:val="00C770D8"/>
    <w:rsid w:val="00C81FD0"/>
    <w:rsid w:val="00C837A7"/>
    <w:rsid w:val="00C870BA"/>
    <w:rsid w:val="00CA6909"/>
    <w:rsid w:val="00CB15D5"/>
    <w:rsid w:val="00CB574E"/>
    <w:rsid w:val="00CB5DD3"/>
    <w:rsid w:val="00CC1971"/>
    <w:rsid w:val="00CC53E5"/>
    <w:rsid w:val="00CD05B9"/>
    <w:rsid w:val="00CD62D4"/>
    <w:rsid w:val="00CF2330"/>
    <w:rsid w:val="00D121C7"/>
    <w:rsid w:val="00D23698"/>
    <w:rsid w:val="00D268F5"/>
    <w:rsid w:val="00D30721"/>
    <w:rsid w:val="00D403C7"/>
    <w:rsid w:val="00D4735A"/>
    <w:rsid w:val="00D500DB"/>
    <w:rsid w:val="00D50415"/>
    <w:rsid w:val="00D63225"/>
    <w:rsid w:val="00D741C3"/>
    <w:rsid w:val="00D7520D"/>
    <w:rsid w:val="00D7694E"/>
    <w:rsid w:val="00D97F11"/>
    <w:rsid w:val="00DA3C72"/>
    <w:rsid w:val="00DA7C88"/>
    <w:rsid w:val="00DB2BBD"/>
    <w:rsid w:val="00DB7EC5"/>
    <w:rsid w:val="00DC08EC"/>
    <w:rsid w:val="00DC4063"/>
    <w:rsid w:val="00E03D94"/>
    <w:rsid w:val="00E10E9B"/>
    <w:rsid w:val="00E234FD"/>
    <w:rsid w:val="00E2413A"/>
    <w:rsid w:val="00E313F7"/>
    <w:rsid w:val="00E325A0"/>
    <w:rsid w:val="00E40839"/>
    <w:rsid w:val="00E43320"/>
    <w:rsid w:val="00E44A3E"/>
    <w:rsid w:val="00E4601A"/>
    <w:rsid w:val="00E46304"/>
    <w:rsid w:val="00E52A6D"/>
    <w:rsid w:val="00E60695"/>
    <w:rsid w:val="00E76A9B"/>
    <w:rsid w:val="00E8340B"/>
    <w:rsid w:val="00E84C2D"/>
    <w:rsid w:val="00EA2814"/>
    <w:rsid w:val="00EA4167"/>
    <w:rsid w:val="00EA5747"/>
    <w:rsid w:val="00EB7B14"/>
    <w:rsid w:val="00EB7CE3"/>
    <w:rsid w:val="00EC5FAA"/>
    <w:rsid w:val="00EC75E5"/>
    <w:rsid w:val="00ED2BE9"/>
    <w:rsid w:val="00ED5137"/>
    <w:rsid w:val="00ED5951"/>
    <w:rsid w:val="00EF3BA7"/>
    <w:rsid w:val="00EF75BA"/>
    <w:rsid w:val="00F06E80"/>
    <w:rsid w:val="00F26CA0"/>
    <w:rsid w:val="00F26F4C"/>
    <w:rsid w:val="00F3117E"/>
    <w:rsid w:val="00F34043"/>
    <w:rsid w:val="00F425F7"/>
    <w:rsid w:val="00F500A2"/>
    <w:rsid w:val="00F55575"/>
    <w:rsid w:val="00F6193E"/>
    <w:rsid w:val="00F72BED"/>
    <w:rsid w:val="00F72C6F"/>
    <w:rsid w:val="00F82449"/>
    <w:rsid w:val="00F8347A"/>
    <w:rsid w:val="00FA4468"/>
    <w:rsid w:val="00FC2587"/>
    <w:rsid w:val="00FC3E77"/>
    <w:rsid w:val="00FC4C0A"/>
    <w:rsid w:val="00FD0012"/>
    <w:rsid w:val="00FD0871"/>
    <w:rsid w:val="00FD0C97"/>
    <w:rsid w:val="00FE39C1"/>
    <w:rsid w:val="00FF2073"/>
    <w:rsid w:val="00FF4B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72DEA"/>
  <w15:docId w15:val="{74BA73AC-1FE5-D644-8DD4-460D7E66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41"/>
    <w:pPr>
      <w:overflowPunct w:val="0"/>
      <w:autoSpaceDE w:val="0"/>
      <w:autoSpaceDN w:val="0"/>
      <w:adjustRightInd w:val="0"/>
      <w:spacing w:after="0" w:line="240" w:lineRule="auto"/>
      <w:ind w:left="709" w:hanging="709"/>
      <w:jc w:val="both"/>
      <w:textAlignment w:val="baseline"/>
    </w:pPr>
    <w:rPr>
      <w:rFonts w:eastAsia="Times New Roman" w:cstheme="minorHAnsi"/>
      <w:sz w:val="24"/>
      <w:szCs w:val="24"/>
      <w:lang w:eastAsia="en-GB"/>
    </w:rPr>
  </w:style>
  <w:style w:type="paragraph" w:styleId="Heading1">
    <w:name w:val="heading 1"/>
    <w:basedOn w:val="Normal"/>
    <w:next w:val="Normal"/>
    <w:link w:val="Heading1Char"/>
    <w:uiPriority w:val="9"/>
    <w:qFormat/>
    <w:rsid w:val="00B91869"/>
    <w:pPr>
      <w:keepNext/>
      <w:keepLines/>
      <w:spacing w:before="480"/>
      <w:outlineLvl w:val="0"/>
    </w:pPr>
    <w:rPr>
      <w:rFonts w:eastAsiaTheme="majorEastAsia"/>
      <w:bCs/>
      <w:color w:val="365F91" w:themeColor="accent1" w:themeShade="BF"/>
      <w:sz w:val="28"/>
      <w:szCs w:val="28"/>
    </w:rPr>
  </w:style>
  <w:style w:type="paragraph" w:styleId="Heading2">
    <w:name w:val="heading 2"/>
    <w:basedOn w:val="Normal"/>
    <w:next w:val="Normal"/>
    <w:link w:val="Heading2Char"/>
    <w:uiPriority w:val="9"/>
    <w:unhideWhenUsed/>
    <w:qFormat/>
    <w:rsid w:val="008D47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1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6E80"/>
    <w:pPr>
      <w:ind w:left="720"/>
      <w:contextualSpacing/>
    </w:pPr>
  </w:style>
  <w:style w:type="character" w:styleId="CommentReference">
    <w:name w:val="annotation reference"/>
    <w:basedOn w:val="DefaultParagraphFont"/>
    <w:uiPriority w:val="99"/>
    <w:semiHidden/>
    <w:unhideWhenUsed/>
    <w:rsid w:val="00DC08EC"/>
    <w:rPr>
      <w:sz w:val="16"/>
      <w:szCs w:val="16"/>
    </w:rPr>
  </w:style>
  <w:style w:type="paragraph" w:styleId="CommentText">
    <w:name w:val="annotation text"/>
    <w:basedOn w:val="Normal"/>
    <w:link w:val="CommentTextChar"/>
    <w:uiPriority w:val="99"/>
    <w:semiHidden/>
    <w:unhideWhenUsed/>
    <w:rsid w:val="00DC08EC"/>
    <w:rPr>
      <w:sz w:val="20"/>
      <w:szCs w:val="20"/>
    </w:rPr>
  </w:style>
  <w:style w:type="character" w:customStyle="1" w:styleId="CommentTextChar">
    <w:name w:val="Comment Text Char"/>
    <w:basedOn w:val="DefaultParagraphFont"/>
    <w:link w:val="CommentText"/>
    <w:uiPriority w:val="99"/>
    <w:semiHidden/>
    <w:rsid w:val="00DC08E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8EC"/>
    <w:rPr>
      <w:b/>
      <w:bCs/>
    </w:rPr>
  </w:style>
  <w:style w:type="character" w:customStyle="1" w:styleId="CommentSubjectChar">
    <w:name w:val="Comment Subject Char"/>
    <w:basedOn w:val="CommentTextChar"/>
    <w:link w:val="CommentSubject"/>
    <w:uiPriority w:val="99"/>
    <w:semiHidden/>
    <w:rsid w:val="00DC08E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C08EC"/>
    <w:rPr>
      <w:rFonts w:ascii="Tahoma" w:hAnsi="Tahoma" w:cs="Tahoma"/>
      <w:sz w:val="16"/>
      <w:szCs w:val="16"/>
    </w:rPr>
  </w:style>
  <w:style w:type="character" w:customStyle="1" w:styleId="BalloonTextChar">
    <w:name w:val="Balloon Text Char"/>
    <w:basedOn w:val="DefaultParagraphFont"/>
    <w:link w:val="BalloonText"/>
    <w:uiPriority w:val="99"/>
    <w:semiHidden/>
    <w:rsid w:val="00DC08EC"/>
    <w:rPr>
      <w:rFonts w:ascii="Tahoma" w:eastAsia="Times New Roman" w:hAnsi="Tahoma" w:cs="Tahoma"/>
      <w:sz w:val="16"/>
      <w:szCs w:val="16"/>
      <w:lang w:eastAsia="en-GB"/>
    </w:rPr>
  </w:style>
  <w:style w:type="paragraph" w:styleId="FootnoteText">
    <w:name w:val="footnote text"/>
    <w:basedOn w:val="Normal"/>
    <w:link w:val="FootnoteTextChar"/>
    <w:uiPriority w:val="99"/>
    <w:rsid w:val="00CC53E5"/>
    <w:rPr>
      <w:rFonts w:ascii="Tahoma" w:hAnsi="Tahoma"/>
      <w:sz w:val="20"/>
      <w:szCs w:val="20"/>
    </w:rPr>
  </w:style>
  <w:style w:type="character" w:customStyle="1" w:styleId="FootnoteTextChar">
    <w:name w:val="Footnote Text Char"/>
    <w:basedOn w:val="DefaultParagraphFont"/>
    <w:link w:val="FootnoteText"/>
    <w:uiPriority w:val="99"/>
    <w:rsid w:val="00CC53E5"/>
    <w:rPr>
      <w:rFonts w:ascii="Tahoma" w:eastAsia="Times New Roman" w:hAnsi="Tahoma" w:cs="Times New Roman"/>
      <w:sz w:val="20"/>
      <w:szCs w:val="20"/>
      <w:lang w:eastAsia="en-GB"/>
    </w:rPr>
  </w:style>
  <w:style w:type="character" w:styleId="FootnoteReference">
    <w:name w:val="footnote reference"/>
    <w:uiPriority w:val="99"/>
    <w:rsid w:val="00CC53E5"/>
    <w:rPr>
      <w:vertAlign w:val="superscript"/>
    </w:rPr>
  </w:style>
  <w:style w:type="character" w:styleId="Hyperlink">
    <w:name w:val="Hyperlink"/>
    <w:uiPriority w:val="99"/>
    <w:rsid w:val="00CC53E5"/>
    <w:rPr>
      <w:color w:val="0000FF"/>
      <w:u w:val="none"/>
    </w:rPr>
  </w:style>
  <w:style w:type="table" w:styleId="TableGrid">
    <w:name w:val="Table Grid"/>
    <w:basedOn w:val="TableNormal"/>
    <w:uiPriority w:val="39"/>
    <w:rsid w:val="000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01A"/>
    <w:p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B91869"/>
    <w:rPr>
      <w:rFonts w:eastAsiaTheme="majorEastAsia" w:cstheme="minorHAnsi"/>
      <w:bCs/>
      <w:color w:val="365F91" w:themeColor="accent1" w:themeShade="BF"/>
      <w:sz w:val="28"/>
      <w:szCs w:val="28"/>
      <w:lang w:eastAsia="en-GB"/>
    </w:rPr>
  </w:style>
  <w:style w:type="paragraph" w:styleId="Footer">
    <w:name w:val="footer"/>
    <w:basedOn w:val="Normal"/>
    <w:link w:val="FooterChar"/>
    <w:uiPriority w:val="99"/>
    <w:unhideWhenUsed/>
    <w:rsid w:val="00064914"/>
    <w:pPr>
      <w:tabs>
        <w:tab w:val="center" w:pos="4513"/>
        <w:tab w:val="right" w:pos="9026"/>
      </w:tabs>
    </w:pPr>
  </w:style>
  <w:style w:type="character" w:customStyle="1" w:styleId="FooterChar">
    <w:name w:val="Footer Char"/>
    <w:basedOn w:val="DefaultParagraphFont"/>
    <w:link w:val="Footer"/>
    <w:uiPriority w:val="99"/>
    <w:rsid w:val="00064914"/>
    <w:rPr>
      <w:rFonts w:ascii="Arial" w:eastAsia="Times New Roman" w:hAnsi="Arial" w:cs="Times New Roman"/>
      <w:sz w:val="24"/>
      <w:szCs w:val="24"/>
      <w:lang w:eastAsia="en-GB"/>
    </w:rPr>
  </w:style>
  <w:style w:type="character" w:styleId="PageNumber">
    <w:name w:val="page number"/>
    <w:basedOn w:val="DefaultParagraphFont"/>
    <w:rsid w:val="00064914"/>
  </w:style>
  <w:style w:type="paragraph" w:styleId="Header">
    <w:name w:val="header"/>
    <w:basedOn w:val="Normal"/>
    <w:link w:val="HeaderChar"/>
    <w:uiPriority w:val="99"/>
    <w:unhideWhenUsed/>
    <w:rsid w:val="0054595A"/>
    <w:pPr>
      <w:tabs>
        <w:tab w:val="center" w:pos="4513"/>
        <w:tab w:val="right" w:pos="9026"/>
      </w:tabs>
    </w:pPr>
  </w:style>
  <w:style w:type="character" w:customStyle="1" w:styleId="HeaderChar">
    <w:name w:val="Header Char"/>
    <w:basedOn w:val="DefaultParagraphFont"/>
    <w:link w:val="Header"/>
    <w:uiPriority w:val="99"/>
    <w:rsid w:val="0054595A"/>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172B02"/>
    <w:pPr>
      <w:spacing w:before="240" w:line="259" w:lineRule="auto"/>
      <w:outlineLvl w:val="9"/>
    </w:pPr>
    <w:rPr>
      <w:rFonts w:asciiTheme="majorHAnsi" w:hAnsiTheme="majorHAnsi" w:cstheme="majorBidi"/>
      <w:bCs w:val="0"/>
      <w:sz w:val="32"/>
      <w:szCs w:val="32"/>
      <w:lang w:val="en-US" w:eastAsia="en-US"/>
    </w:rPr>
  </w:style>
  <w:style w:type="paragraph" w:styleId="TOC3">
    <w:name w:val="toc 3"/>
    <w:basedOn w:val="Normal"/>
    <w:next w:val="Normal"/>
    <w:autoRedefine/>
    <w:uiPriority w:val="39"/>
    <w:unhideWhenUsed/>
    <w:rsid w:val="00172B02"/>
    <w:pPr>
      <w:spacing w:after="100"/>
      <w:ind w:left="480"/>
    </w:pPr>
  </w:style>
  <w:style w:type="paragraph" w:styleId="TOC1">
    <w:name w:val="toc 1"/>
    <w:basedOn w:val="Normal"/>
    <w:next w:val="Normal"/>
    <w:autoRedefine/>
    <w:uiPriority w:val="39"/>
    <w:unhideWhenUsed/>
    <w:rsid w:val="00172B02"/>
    <w:pPr>
      <w:spacing w:after="100"/>
    </w:pPr>
  </w:style>
  <w:style w:type="paragraph" w:styleId="TOC2">
    <w:name w:val="toc 2"/>
    <w:basedOn w:val="Normal"/>
    <w:next w:val="Normal"/>
    <w:autoRedefine/>
    <w:uiPriority w:val="39"/>
    <w:unhideWhenUsed/>
    <w:rsid w:val="00233B3D"/>
    <w:pPr>
      <w:tabs>
        <w:tab w:val="right" w:leader="dot" w:pos="9736"/>
      </w:tabs>
      <w:spacing w:after="100"/>
      <w:ind w:left="240"/>
      <w:jc w:val="left"/>
    </w:pPr>
  </w:style>
  <w:style w:type="paragraph" w:styleId="Subtitle">
    <w:name w:val="Subtitle"/>
    <w:basedOn w:val="Normal"/>
    <w:next w:val="Normal"/>
    <w:link w:val="SubtitleChar"/>
    <w:uiPriority w:val="11"/>
    <w:qFormat/>
    <w:rsid w:val="008D47D9"/>
    <w:pPr>
      <w:numPr>
        <w:ilvl w:val="1"/>
      </w:numPr>
      <w:spacing w:after="160"/>
      <w:ind w:left="709" w:hanging="709"/>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47D9"/>
    <w:rPr>
      <w:rFonts w:eastAsiaTheme="minorEastAsia"/>
      <w:color w:val="5A5A5A" w:themeColor="text1" w:themeTint="A5"/>
      <w:spacing w:val="15"/>
      <w:lang w:eastAsia="en-GB"/>
    </w:rPr>
  </w:style>
  <w:style w:type="character" w:customStyle="1" w:styleId="Heading2Char">
    <w:name w:val="Heading 2 Char"/>
    <w:basedOn w:val="DefaultParagraphFont"/>
    <w:link w:val="Heading2"/>
    <w:uiPriority w:val="9"/>
    <w:rsid w:val="008D47D9"/>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85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349477871">
          <w:marLeft w:val="0"/>
          <w:marRight w:val="0"/>
          <w:marTop w:val="0"/>
          <w:marBottom w:val="0"/>
          <w:divBdr>
            <w:top w:val="none" w:sz="0" w:space="0" w:color="auto"/>
            <w:left w:val="none" w:sz="0" w:space="0" w:color="auto"/>
            <w:bottom w:val="none" w:sz="0" w:space="0" w:color="auto"/>
            <w:right w:val="none" w:sz="0" w:space="0" w:color="auto"/>
          </w:divBdr>
          <w:divsChild>
            <w:div w:id="477309214">
              <w:marLeft w:val="0"/>
              <w:marRight w:val="0"/>
              <w:marTop w:val="0"/>
              <w:marBottom w:val="0"/>
              <w:divBdr>
                <w:top w:val="none" w:sz="0" w:space="0" w:color="auto"/>
                <w:left w:val="none" w:sz="0" w:space="0" w:color="auto"/>
                <w:bottom w:val="none" w:sz="0" w:space="0" w:color="auto"/>
                <w:right w:val="none" w:sz="0" w:space="0" w:color="auto"/>
              </w:divBdr>
              <w:divsChild>
                <w:div w:id="444351337">
                  <w:marLeft w:val="0"/>
                  <w:marRight w:val="0"/>
                  <w:marTop w:val="0"/>
                  <w:marBottom w:val="0"/>
                  <w:divBdr>
                    <w:top w:val="none" w:sz="0" w:space="0" w:color="auto"/>
                    <w:left w:val="none" w:sz="0" w:space="0" w:color="auto"/>
                    <w:bottom w:val="none" w:sz="0" w:space="0" w:color="auto"/>
                    <w:right w:val="none" w:sz="0" w:space="0" w:color="auto"/>
                  </w:divBdr>
                  <w:divsChild>
                    <w:div w:id="1637370702">
                      <w:marLeft w:val="0"/>
                      <w:marRight w:val="0"/>
                      <w:marTop w:val="0"/>
                      <w:marBottom w:val="0"/>
                      <w:divBdr>
                        <w:top w:val="none" w:sz="0" w:space="0" w:color="auto"/>
                        <w:left w:val="none" w:sz="0" w:space="0" w:color="auto"/>
                        <w:bottom w:val="none" w:sz="0" w:space="0" w:color="auto"/>
                        <w:right w:val="none" w:sz="0" w:space="0" w:color="auto"/>
                      </w:divBdr>
                      <w:divsChild>
                        <w:div w:id="1940332572">
                          <w:marLeft w:val="0"/>
                          <w:marRight w:val="0"/>
                          <w:marTop w:val="0"/>
                          <w:marBottom w:val="0"/>
                          <w:divBdr>
                            <w:top w:val="none" w:sz="0" w:space="0" w:color="auto"/>
                            <w:left w:val="none" w:sz="0" w:space="0" w:color="auto"/>
                            <w:bottom w:val="none" w:sz="0" w:space="0" w:color="auto"/>
                            <w:right w:val="none" w:sz="0" w:space="0" w:color="auto"/>
                          </w:divBdr>
                          <w:divsChild>
                            <w:div w:id="105930168">
                              <w:marLeft w:val="0"/>
                              <w:marRight w:val="0"/>
                              <w:marTop w:val="0"/>
                              <w:marBottom w:val="0"/>
                              <w:divBdr>
                                <w:top w:val="none" w:sz="0" w:space="0" w:color="auto"/>
                                <w:left w:val="none" w:sz="0" w:space="0" w:color="auto"/>
                                <w:bottom w:val="none" w:sz="0" w:space="0" w:color="auto"/>
                                <w:right w:val="none" w:sz="0" w:space="0" w:color="auto"/>
                              </w:divBdr>
                              <w:divsChild>
                                <w:div w:id="2045137095">
                                  <w:marLeft w:val="0"/>
                                  <w:marRight w:val="0"/>
                                  <w:marTop w:val="0"/>
                                  <w:marBottom w:val="0"/>
                                  <w:divBdr>
                                    <w:top w:val="none" w:sz="0" w:space="0" w:color="auto"/>
                                    <w:left w:val="none" w:sz="0" w:space="0" w:color="auto"/>
                                    <w:bottom w:val="none" w:sz="0" w:space="0" w:color="auto"/>
                                    <w:right w:val="none" w:sz="0" w:space="0" w:color="auto"/>
                                  </w:divBdr>
                                  <w:divsChild>
                                    <w:div w:id="78521647">
                                      <w:marLeft w:val="0"/>
                                      <w:marRight w:val="0"/>
                                      <w:marTop w:val="0"/>
                                      <w:marBottom w:val="150"/>
                                      <w:divBdr>
                                        <w:top w:val="none" w:sz="0" w:space="0" w:color="auto"/>
                                        <w:left w:val="none" w:sz="0" w:space="0" w:color="auto"/>
                                        <w:bottom w:val="none" w:sz="0" w:space="0" w:color="auto"/>
                                        <w:right w:val="none" w:sz="0" w:space="0" w:color="auto"/>
                                      </w:divBdr>
                                    </w:div>
                                    <w:div w:id="1489706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6324">
              <w:marLeft w:val="0"/>
              <w:marRight w:val="0"/>
              <w:marTop w:val="0"/>
              <w:marBottom w:val="0"/>
              <w:divBdr>
                <w:top w:val="none" w:sz="0" w:space="0" w:color="auto"/>
                <w:left w:val="none" w:sz="0" w:space="0" w:color="auto"/>
                <w:bottom w:val="none" w:sz="0" w:space="0" w:color="auto"/>
                <w:right w:val="none" w:sz="0" w:space="0" w:color="auto"/>
              </w:divBdr>
              <w:divsChild>
                <w:div w:id="1237864861">
                  <w:marLeft w:val="0"/>
                  <w:marRight w:val="0"/>
                  <w:marTop w:val="0"/>
                  <w:marBottom w:val="0"/>
                  <w:divBdr>
                    <w:top w:val="none" w:sz="0" w:space="0" w:color="auto"/>
                    <w:left w:val="none" w:sz="0" w:space="0" w:color="auto"/>
                    <w:bottom w:val="none" w:sz="0" w:space="0" w:color="auto"/>
                    <w:right w:val="none" w:sz="0" w:space="0" w:color="auto"/>
                  </w:divBdr>
                  <w:divsChild>
                    <w:div w:id="1515918673">
                      <w:marLeft w:val="0"/>
                      <w:marRight w:val="0"/>
                      <w:marTop w:val="0"/>
                      <w:marBottom w:val="0"/>
                      <w:divBdr>
                        <w:top w:val="none" w:sz="0" w:space="0" w:color="auto"/>
                        <w:left w:val="none" w:sz="0" w:space="0" w:color="auto"/>
                        <w:bottom w:val="none" w:sz="0" w:space="0" w:color="auto"/>
                        <w:right w:val="none" w:sz="0" w:space="0" w:color="auto"/>
                      </w:divBdr>
                      <w:divsChild>
                        <w:div w:id="14975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5248">
      <w:bodyDiv w:val="1"/>
      <w:marLeft w:val="0"/>
      <w:marRight w:val="0"/>
      <w:marTop w:val="0"/>
      <w:marBottom w:val="0"/>
      <w:divBdr>
        <w:top w:val="none" w:sz="0" w:space="0" w:color="auto"/>
        <w:left w:val="none" w:sz="0" w:space="0" w:color="auto"/>
        <w:bottom w:val="none" w:sz="0" w:space="0" w:color="auto"/>
        <w:right w:val="none" w:sz="0" w:space="0" w:color="auto"/>
      </w:divBdr>
    </w:div>
    <w:div w:id="18974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oscottacadem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ier.STHWOLDS.0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010E411324F240941E1209CE76BC5A" ma:contentTypeVersion="4" ma:contentTypeDescription="Create a new document." ma:contentTypeScope="" ma:versionID="c3a7dfa7653a2713a9c79e1c8703aac2">
  <xsd:schema xmlns:xsd="http://www.w3.org/2001/XMLSchema" xmlns:xs="http://www.w3.org/2001/XMLSchema" xmlns:p="http://schemas.microsoft.com/office/2006/metadata/properties" xmlns:ns2="9124810a-f4ad-4303-9169-e5ba367c761b" targetNamespace="http://schemas.microsoft.com/office/2006/metadata/properties" ma:root="true" ma:fieldsID="5e7b2741b3cc557d06dee98fbf42abb0" ns2:_="">
    <xsd:import namespace="9124810a-f4ad-4303-9169-e5ba367c76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4810a-f4ad-4303-9169-e5ba367c7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8A16C-97F7-48E6-A09F-230E6BBE4DD4}">
  <ds:schemaRefs>
    <ds:schemaRef ds:uri="urn:schemas-microsoft-com.VSTO2008Demos.ControlsStorage"/>
  </ds:schemaRefs>
</ds:datastoreItem>
</file>

<file path=customXml/itemProps2.xml><?xml version="1.0" encoding="utf-8"?>
<ds:datastoreItem xmlns:ds="http://schemas.openxmlformats.org/officeDocument/2006/customXml" ds:itemID="{A6E7348A-089A-47CB-91FD-F459DEFFC81B}">
  <ds:schemaRefs>
    <ds:schemaRef ds:uri="http://schemas.openxmlformats.org/officeDocument/2006/bibliography"/>
  </ds:schemaRefs>
</ds:datastoreItem>
</file>

<file path=customXml/itemProps3.xml><?xml version="1.0" encoding="utf-8"?>
<ds:datastoreItem xmlns:ds="http://schemas.openxmlformats.org/officeDocument/2006/customXml" ds:itemID="{87F0F18C-2D1D-429A-84EC-4D6F96DC1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4810a-f4ad-4303-9169-e5ba367c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45480-E660-4336-855B-106FD9DA9C56}">
  <ds:schemaRefs>
    <ds:schemaRef ds:uri="http://schemas.microsoft.com/sharepoint/v3/contenttype/forms"/>
  </ds:schemaRefs>
</ds:datastoreItem>
</file>

<file path=customXml/itemProps5.xml><?xml version="1.0" encoding="utf-8"?>
<ds:datastoreItem xmlns:ds="http://schemas.openxmlformats.org/officeDocument/2006/customXml" ds:itemID="{9CB5632E-EAFA-4A9A-BFBC-2A6A88414D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Harris</dc:creator>
  <cp:lastModifiedBy>Stewart Dance</cp:lastModifiedBy>
  <cp:revision>4</cp:revision>
  <cp:lastPrinted>2021-09-09T12:08:00Z</cp:lastPrinted>
  <dcterms:created xsi:type="dcterms:W3CDTF">2024-04-17T06:41:00Z</dcterms:created>
  <dcterms:modified xsi:type="dcterms:W3CDTF">2025-05-13T10:30:00Z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0x01010089010E411324F240941E1209CE76BC5A</vt:lpwstr>
  </property>
  <property fmtid="{D5CDD505-2E9C-101B-9397-08002B2CF9AE}" pid="3" name="IsMyDocuments">
    <vt:bool>true</vt:bool>
  </property>
</Properties>
</file>