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658A8" w14:textId="77777777" w:rsidR="00782BEB" w:rsidRPr="006F11C8" w:rsidRDefault="00782BEB" w:rsidP="00782BEB">
      <w:pPr>
        <w:jc w:val="center"/>
        <w:rPr>
          <w:rFonts w:ascii="Times New Roman" w:hAnsi="Times New Roman" w:cs="Times New Roman"/>
          <w:sz w:val="24"/>
          <w:szCs w:val="24"/>
        </w:rPr>
      </w:pPr>
    </w:p>
    <w:p w14:paraId="1B141487" w14:textId="77777777" w:rsidR="001E26EE" w:rsidRPr="006F11C8" w:rsidRDefault="001E26EE" w:rsidP="00782BEB">
      <w:pPr>
        <w:jc w:val="center"/>
        <w:rPr>
          <w:rFonts w:ascii="Times New Roman" w:hAnsi="Times New Roman" w:cs="Times New Roman"/>
          <w:sz w:val="24"/>
          <w:szCs w:val="24"/>
        </w:rPr>
      </w:pPr>
    </w:p>
    <w:p w14:paraId="6C643D4E" w14:textId="77777777" w:rsidR="001E26EE" w:rsidRPr="006F11C8" w:rsidRDefault="001E26EE" w:rsidP="00782BEB">
      <w:pPr>
        <w:jc w:val="center"/>
        <w:rPr>
          <w:rFonts w:ascii="Times New Roman" w:hAnsi="Times New Roman" w:cs="Times New Roman"/>
          <w:sz w:val="24"/>
          <w:szCs w:val="24"/>
        </w:rPr>
      </w:pPr>
    </w:p>
    <w:p w14:paraId="5C90D75D" w14:textId="77777777" w:rsidR="001E26EE" w:rsidRPr="006F11C8" w:rsidRDefault="001E26EE" w:rsidP="00782BEB">
      <w:pPr>
        <w:jc w:val="center"/>
        <w:rPr>
          <w:rFonts w:ascii="Times New Roman" w:hAnsi="Times New Roman" w:cs="Times New Roman"/>
          <w:sz w:val="24"/>
          <w:szCs w:val="24"/>
        </w:rPr>
      </w:pPr>
    </w:p>
    <w:p w14:paraId="3BA2F8B5" w14:textId="77777777" w:rsidR="001E26EE" w:rsidRPr="006F11C8" w:rsidRDefault="001E26EE" w:rsidP="00782BEB">
      <w:pPr>
        <w:jc w:val="center"/>
        <w:rPr>
          <w:rFonts w:ascii="Times New Roman" w:hAnsi="Times New Roman" w:cs="Times New Roman"/>
          <w:sz w:val="24"/>
          <w:szCs w:val="24"/>
        </w:rPr>
      </w:pPr>
    </w:p>
    <w:p w14:paraId="762BFD22" w14:textId="77777777" w:rsidR="00782BEB" w:rsidRPr="006F11C8" w:rsidRDefault="00782BEB" w:rsidP="00782BEB">
      <w:pPr>
        <w:jc w:val="center"/>
        <w:rPr>
          <w:rFonts w:ascii="Times New Roman" w:hAnsi="Times New Roman" w:cs="Times New Roman"/>
          <w:b/>
          <w:sz w:val="24"/>
          <w:szCs w:val="24"/>
        </w:rPr>
      </w:pPr>
    </w:p>
    <w:p w14:paraId="109B0933" w14:textId="77777777" w:rsidR="00782BEB" w:rsidRPr="006F11C8" w:rsidRDefault="00782BEB" w:rsidP="00782BEB">
      <w:pPr>
        <w:jc w:val="center"/>
        <w:rPr>
          <w:rFonts w:ascii="Times New Roman" w:hAnsi="Times New Roman" w:cs="Times New Roman"/>
          <w:b/>
          <w:sz w:val="24"/>
          <w:szCs w:val="24"/>
        </w:rPr>
      </w:pPr>
    </w:p>
    <w:p w14:paraId="26BCA925" w14:textId="77777777" w:rsidR="00AF0651" w:rsidRPr="006F11C8" w:rsidRDefault="00782BEB" w:rsidP="00782BEB">
      <w:pPr>
        <w:jc w:val="center"/>
        <w:rPr>
          <w:rFonts w:ascii="Times New Roman" w:hAnsi="Times New Roman" w:cs="Times New Roman"/>
          <w:b/>
          <w:sz w:val="40"/>
          <w:szCs w:val="40"/>
        </w:rPr>
      </w:pPr>
      <w:r w:rsidRPr="006F11C8">
        <w:rPr>
          <w:rFonts w:ascii="Times New Roman" w:hAnsi="Times New Roman" w:cs="Times New Roman"/>
          <w:b/>
          <w:sz w:val="40"/>
          <w:szCs w:val="40"/>
        </w:rPr>
        <w:t>Oscott Academy</w:t>
      </w:r>
    </w:p>
    <w:p w14:paraId="2EB1AC16" w14:textId="77777777" w:rsidR="00782BEB" w:rsidRPr="006F11C8" w:rsidRDefault="00782BEB" w:rsidP="00782BEB">
      <w:pPr>
        <w:jc w:val="center"/>
        <w:rPr>
          <w:rFonts w:ascii="Times New Roman" w:hAnsi="Times New Roman" w:cs="Times New Roman"/>
          <w:b/>
          <w:sz w:val="40"/>
          <w:szCs w:val="40"/>
        </w:rPr>
      </w:pPr>
      <w:r w:rsidRPr="006F11C8">
        <w:rPr>
          <w:rFonts w:ascii="Times New Roman" w:hAnsi="Times New Roman" w:cs="Times New Roman"/>
          <w:b/>
          <w:sz w:val="40"/>
          <w:szCs w:val="40"/>
        </w:rPr>
        <w:t>Admissions policy</w:t>
      </w:r>
    </w:p>
    <w:p w14:paraId="712391F2" w14:textId="16D8608A" w:rsidR="00782BEB" w:rsidRPr="006F11C8" w:rsidRDefault="0097707E" w:rsidP="00782BEB">
      <w:pPr>
        <w:jc w:val="center"/>
        <w:rPr>
          <w:rFonts w:ascii="Times New Roman" w:hAnsi="Times New Roman" w:cs="Times New Roman"/>
          <w:b/>
          <w:sz w:val="40"/>
          <w:szCs w:val="40"/>
        </w:rPr>
      </w:pPr>
      <w:r>
        <w:rPr>
          <w:rFonts w:ascii="Times New Roman" w:hAnsi="Times New Roman" w:cs="Times New Roman"/>
          <w:b/>
          <w:sz w:val="40"/>
          <w:szCs w:val="40"/>
        </w:rPr>
        <w:t>September 20</w:t>
      </w:r>
      <w:r w:rsidR="00C65870">
        <w:rPr>
          <w:rFonts w:ascii="Times New Roman" w:hAnsi="Times New Roman" w:cs="Times New Roman"/>
          <w:b/>
          <w:sz w:val="40"/>
          <w:szCs w:val="40"/>
        </w:rPr>
        <w:t>2</w:t>
      </w:r>
      <w:r w:rsidR="00393808">
        <w:rPr>
          <w:rFonts w:ascii="Times New Roman" w:hAnsi="Times New Roman" w:cs="Times New Roman"/>
          <w:b/>
          <w:sz w:val="40"/>
          <w:szCs w:val="40"/>
        </w:rPr>
        <w:t>5</w:t>
      </w:r>
    </w:p>
    <w:p w14:paraId="7CA2D577" w14:textId="77777777" w:rsidR="00782BEB" w:rsidRPr="006F11C8" w:rsidRDefault="00782BEB" w:rsidP="00782BEB">
      <w:pPr>
        <w:jc w:val="center"/>
        <w:rPr>
          <w:rFonts w:ascii="Times New Roman" w:hAnsi="Times New Roman" w:cs="Times New Roman"/>
          <w:sz w:val="24"/>
          <w:szCs w:val="24"/>
        </w:rPr>
      </w:pPr>
    </w:p>
    <w:p w14:paraId="0DE42D72" w14:textId="77777777" w:rsidR="00782BEB" w:rsidRPr="006F11C8" w:rsidRDefault="00782BEB" w:rsidP="00782BEB">
      <w:pPr>
        <w:jc w:val="center"/>
        <w:rPr>
          <w:rFonts w:ascii="Times New Roman" w:hAnsi="Times New Roman" w:cs="Times New Roman"/>
          <w:sz w:val="24"/>
          <w:szCs w:val="24"/>
        </w:rPr>
      </w:pPr>
    </w:p>
    <w:p w14:paraId="05B02198" w14:textId="77777777" w:rsidR="00782BEB" w:rsidRPr="006F11C8" w:rsidRDefault="00782BEB" w:rsidP="00782BEB">
      <w:pPr>
        <w:jc w:val="center"/>
        <w:rPr>
          <w:rFonts w:ascii="Times New Roman" w:hAnsi="Times New Roman" w:cs="Times New Roman"/>
          <w:sz w:val="24"/>
          <w:szCs w:val="24"/>
        </w:rPr>
      </w:pPr>
    </w:p>
    <w:p w14:paraId="51057A04" w14:textId="77777777" w:rsidR="00782BEB" w:rsidRPr="006F11C8" w:rsidRDefault="00782BEB" w:rsidP="00782BEB">
      <w:pPr>
        <w:jc w:val="center"/>
        <w:rPr>
          <w:rFonts w:ascii="Times New Roman" w:hAnsi="Times New Roman" w:cs="Times New Roman"/>
          <w:sz w:val="24"/>
          <w:szCs w:val="24"/>
        </w:rPr>
      </w:pPr>
    </w:p>
    <w:p w14:paraId="5A26D553" w14:textId="77777777" w:rsidR="00782BEB" w:rsidRPr="006F11C8" w:rsidRDefault="00782BEB" w:rsidP="00782BEB">
      <w:pPr>
        <w:jc w:val="center"/>
        <w:rPr>
          <w:rFonts w:ascii="Times New Roman" w:hAnsi="Times New Roman" w:cs="Times New Roman"/>
          <w:sz w:val="24"/>
          <w:szCs w:val="24"/>
        </w:rPr>
      </w:pPr>
    </w:p>
    <w:p w14:paraId="1ED2C43F" w14:textId="77777777" w:rsidR="00782BEB" w:rsidRPr="006F11C8" w:rsidRDefault="00782BEB" w:rsidP="00782BEB">
      <w:pPr>
        <w:jc w:val="center"/>
        <w:rPr>
          <w:rFonts w:ascii="Times New Roman" w:hAnsi="Times New Roman" w:cs="Times New Roman"/>
          <w:sz w:val="24"/>
          <w:szCs w:val="24"/>
        </w:rPr>
      </w:pPr>
    </w:p>
    <w:p w14:paraId="16BF585E" w14:textId="77777777" w:rsidR="001E26EE" w:rsidRPr="006F11C8" w:rsidRDefault="001E26EE" w:rsidP="00782BEB">
      <w:pPr>
        <w:jc w:val="center"/>
        <w:rPr>
          <w:rFonts w:ascii="Times New Roman" w:hAnsi="Times New Roman" w:cs="Times New Roman"/>
          <w:sz w:val="24"/>
          <w:szCs w:val="24"/>
        </w:rPr>
      </w:pPr>
    </w:p>
    <w:p w14:paraId="45ADB975" w14:textId="77777777" w:rsidR="001E26EE" w:rsidRPr="006F11C8" w:rsidRDefault="001E26EE" w:rsidP="00782BEB">
      <w:pPr>
        <w:jc w:val="center"/>
        <w:rPr>
          <w:rFonts w:ascii="Times New Roman" w:hAnsi="Times New Roman" w:cs="Times New Roman"/>
          <w:sz w:val="24"/>
          <w:szCs w:val="24"/>
        </w:rPr>
      </w:pPr>
    </w:p>
    <w:p w14:paraId="34B096E5" w14:textId="77777777" w:rsidR="001E26EE" w:rsidRPr="006F11C8" w:rsidRDefault="001E26EE" w:rsidP="00782BEB">
      <w:pPr>
        <w:jc w:val="center"/>
        <w:rPr>
          <w:rFonts w:ascii="Times New Roman" w:hAnsi="Times New Roman" w:cs="Times New Roman"/>
          <w:sz w:val="24"/>
          <w:szCs w:val="24"/>
        </w:rPr>
      </w:pPr>
    </w:p>
    <w:p w14:paraId="75999D6A" w14:textId="77777777" w:rsidR="001E26EE" w:rsidRPr="006F11C8" w:rsidRDefault="001E26EE" w:rsidP="00782BEB">
      <w:pPr>
        <w:jc w:val="center"/>
        <w:rPr>
          <w:rFonts w:ascii="Times New Roman" w:hAnsi="Times New Roman" w:cs="Times New Roman"/>
          <w:sz w:val="24"/>
          <w:szCs w:val="24"/>
        </w:rPr>
      </w:pPr>
    </w:p>
    <w:p w14:paraId="2138DDA0" w14:textId="77777777" w:rsidR="001E26EE" w:rsidRPr="006F11C8" w:rsidRDefault="001E26EE" w:rsidP="00782BEB">
      <w:pPr>
        <w:jc w:val="center"/>
        <w:rPr>
          <w:rFonts w:ascii="Times New Roman" w:hAnsi="Times New Roman" w:cs="Times New Roman"/>
          <w:sz w:val="24"/>
          <w:szCs w:val="24"/>
        </w:rPr>
      </w:pPr>
    </w:p>
    <w:p w14:paraId="1D9B0F2E" w14:textId="77777777" w:rsidR="001E26EE" w:rsidRPr="006F11C8" w:rsidRDefault="001E26EE" w:rsidP="00782BEB">
      <w:pPr>
        <w:jc w:val="center"/>
        <w:rPr>
          <w:rFonts w:ascii="Times New Roman" w:hAnsi="Times New Roman" w:cs="Times New Roman"/>
          <w:sz w:val="24"/>
          <w:szCs w:val="24"/>
        </w:rPr>
      </w:pPr>
    </w:p>
    <w:p w14:paraId="60A21932" w14:textId="77777777" w:rsidR="001E26EE" w:rsidRDefault="001E26EE" w:rsidP="00782BEB">
      <w:pPr>
        <w:jc w:val="center"/>
        <w:rPr>
          <w:rFonts w:ascii="Times New Roman" w:hAnsi="Times New Roman" w:cs="Times New Roman"/>
          <w:sz w:val="24"/>
          <w:szCs w:val="24"/>
        </w:rPr>
      </w:pPr>
    </w:p>
    <w:p w14:paraId="45AD89ED" w14:textId="77777777" w:rsidR="006F11C8" w:rsidRDefault="006F11C8" w:rsidP="00782BEB">
      <w:pPr>
        <w:jc w:val="center"/>
        <w:rPr>
          <w:rFonts w:ascii="Times New Roman" w:hAnsi="Times New Roman" w:cs="Times New Roman"/>
          <w:sz w:val="24"/>
          <w:szCs w:val="24"/>
        </w:rPr>
      </w:pPr>
    </w:p>
    <w:p w14:paraId="2D911F1E" w14:textId="77777777" w:rsidR="006F11C8" w:rsidRPr="006F11C8" w:rsidRDefault="006F11C8" w:rsidP="00782BEB">
      <w:pPr>
        <w:jc w:val="center"/>
        <w:rPr>
          <w:rFonts w:ascii="Times New Roman" w:hAnsi="Times New Roman" w:cs="Times New Roman"/>
          <w:sz w:val="24"/>
          <w:szCs w:val="24"/>
        </w:rPr>
      </w:pPr>
    </w:p>
    <w:p w14:paraId="33638975" w14:textId="77777777" w:rsidR="001E26EE" w:rsidRPr="006F11C8" w:rsidRDefault="001E26EE" w:rsidP="00782BEB">
      <w:pPr>
        <w:jc w:val="center"/>
        <w:rPr>
          <w:rFonts w:ascii="Times New Roman" w:hAnsi="Times New Roman" w:cs="Times New Roman"/>
          <w:sz w:val="24"/>
          <w:szCs w:val="24"/>
        </w:rPr>
      </w:pPr>
    </w:p>
    <w:p w14:paraId="0C9D12E4" w14:textId="77777777" w:rsidR="001E26EE" w:rsidRPr="006F11C8" w:rsidRDefault="001E26EE" w:rsidP="00782BEB">
      <w:pPr>
        <w:jc w:val="center"/>
        <w:rPr>
          <w:rFonts w:ascii="Times New Roman" w:hAnsi="Times New Roman" w:cs="Times New Roman"/>
          <w:sz w:val="24"/>
          <w:szCs w:val="24"/>
        </w:rPr>
      </w:pPr>
    </w:p>
    <w:p w14:paraId="00EA6FF3" w14:textId="77777777" w:rsidR="001E26EE" w:rsidRPr="006F11C8" w:rsidRDefault="001E26EE" w:rsidP="001E26EE">
      <w:pPr>
        <w:rPr>
          <w:rFonts w:ascii="Times New Roman" w:hAnsi="Times New Roman" w:cs="Times New Roman"/>
          <w:b/>
          <w:sz w:val="24"/>
          <w:szCs w:val="24"/>
        </w:rPr>
      </w:pPr>
      <w:r w:rsidRPr="006F11C8">
        <w:rPr>
          <w:rFonts w:ascii="Times New Roman" w:hAnsi="Times New Roman" w:cs="Times New Roman"/>
          <w:b/>
          <w:sz w:val="24"/>
          <w:szCs w:val="24"/>
        </w:rPr>
        <w:t>About the school</w:t>
      </w:r>
    </w:p>
    <w:p w14:paraId="3CD57CD1" w14:textId="77777777" w:rsidR="001E26EE" w:rsidRPr="006F11C8" w:rsidRDefault="001E26EE" w:rsidP="001E26EE">
      <w:pPr>
        <w:rPr>
          <w:rFonts w:ascii="Times New Roman" w:hAnsi="Times New Roman" w:cs="Times New Roman"/>
          <w:color w:val="0F0F0F"/>
          <w:sz w:val="24"/>
          <w:szCs w:val="24"/>
          <w:bdr w:val="none" w:sz="0" w:space="0" w:color="auto" w:frame="1"/>
        </w:rPr>
      </w:pPr>
      <w:r w:rsidRPr="006F11C8">
        <w:rPr>
          <w:rFonts w:ascii="Times New Roman" w:hAnsi="Times New Roman" w:cs="Times New Roman"/>
          <w:sz w:val="24"/>
          <w:szCs w:val="24"/>
        </w:rPr>
        <w:t xml:space="preserve">Oscott Academy is a pastoral school set in Erdington, Birmingham. The school has </w:t>
      </w:r>
      <w:r w:rsidR="00B53CFD">
        <w:rPr>
          <w:rFonts w:ascii="Times New Roman" w:hAnsi="Times New Roman" w:cs="Times New Roman"/>
          <w:sz w:val="24"/>
          <w:szCs w:val="24"/>
        </w:rPr>
        <w:t>20</w:t>
      </w:r>
      <w:r w:rsidRPr="006F11C8">
        <w:rPr>
          <w:rFonts w:ascii="Times New Roman" w:hAnsi="Times New Roman" w:cs="Times New Roman"/>
          <w:sz w:val="24"/>
          <w:szCs w:val="24"/>
        </w:rPr>
        <w:t xml:space="preserve"> pupils. Deciding on the right school for your child is very important, and we believe that a personal visit is invaluable. We very much hope that you and your child will visit our school. </w:t>
      </w:r>
      <w:r w:rsidRPr="006F11C8">
        <w:rPr>
          <w:rFonts w:ascii="Times New Roman" w:hAnsi="Times New Roman" w:cs="Times New Roman"/>
          <w:sz w:val="24"/>
          <w:szCs w:val="24"/>
        </w:rPr>
        <w:br/>
      </w:r>
    </w:p>
    <w:p w14:paraId="652238F6" w14:textId="77777777" w:rsidR="001E26EE" w:rsidRPr="006F11C8" w:rsidRDefault="001E26EE" w:rsidP="001E26EE">
      <w:pPr>
        <w:rPr>
          <w:rFonts w:ascii="Times New Roman" w:hAnsi="Times New Roman" w:cs="Times New Roman"/>
          <w:color w:val="605E5E"/>
          <w:sz w:val="24"/>
          <w:szCs w:val="24"/>
        </w:rPr>
      </w:pPr>
      <w:r w:rsidRPr="006F11C8">
        <w:rPr>
          <w:rFonts w:ascii="Times New Roman" w:hAnsi="Times New Roman" w:cs="Times New Roman"/>
          <w:color w:val="0F0F0F"/>
          <w:sz w:val="24"/>
          <w:szCs w:val="24"/>
          <w:bdr w:val="none" w:sz="0" w:space="0" w:color="auto" w:frame="1"/>
        </w:rPr>
        <w:t>Oscott Academy is a registered independent school that supports the learning of students in Key Stage 4 (Year 10 and 11). Oscott Academy prides itself on its pastoral approach, fostering an environment where students can develop and be part of the Oscott Academy family.</w:t>
      </w:r>
    </w:p>
    <w:p w14:paraId="6CF03544" w14:textId="77777777" w:rsidR="001E26EE" w:rsidRPr="006F11C8" w:rsidRDefault="001E26EE" w:rsidP="001E26EE">
      <w:pPr>
        <w:pStyle w:val="font8"/>
        <w:spacing w:before="0" w:beforeAutospacing="0" w:after="0" w:afterAutospacing="0"/>
        <w:textAlignment w:val="baseline"/>
        <w:rPr>
          <w:color w:val="605E5E"/>
        </w:rPr>
      </w:pPr>
      <w:r w:rsidRPr="006F11C8">
        <w:rPr>
          <w:rStyle w:val="wixguard"/>
          <w:color w:val="0F0F0F"/>
          <w:bdr w:val="none" w:sz="0" w:space="0" w:color="auto" w:frame="1"/>
        </w:rPr>
        <w:t>​</w:t>
      </w:r>
    </w:p>
    <w:p w14:paraId="5638743A" w14:textId="77777777" w:rsidR="001E26EE" w:rsidRPr="006F11C8" w:rsidRDefault="001E26EE" w:rsidP="00782BEB">
      <w:pPr>
        <w:rPr>
          <w:rFonts w:ascii="Times New Roman" w:hAnsi="Times New Roman" w:cs="Times New Roman"/>
          <w:color w:val="0F0F0F"/>
          <w:sz w:val="24"/>
          <w:szCs w:val="24"/>
        </w:rPr>
      </w:pPr>
      <w:r w:rsidRPr="006F11C8">
        <w:rPr>
          <w:rFonts w:ascii="Times New Roman" w:hAnsi="Times New Roman" w:cs="Times New Roman"/>
          <w:color w:val="0F0F0F"/>
          <w:sz w:val="24"/>
          <w:szCs w:val="24"/>
        </w:rPr>
        <w:t>Oscott Academy's approach to creating a safe, family environment has enabled students at the academy to achieve positive outcomes Post 16.</w:t>
      </w:r>
    </w:p>
    <w:p w14:paraId="4ECFBF18" w14:textId="77777777" w:rsidR="001E26EE" w:rsidRPr="006F11C8" w:rsidRDefault="001E26EE" w:rsidP="00782BEB">
      <w:pPr>
        <w:rPr>
          <w:rFonts w:ascii="Times New Roman" w:hAnsi="Times New Roman" w:cs="Times New Roman"/>
          <w:sz w:val="24"/>
          <w:szCs w:val="24"/>
        </w:rPr>
      </w:pPr>
    </w:p>
    <w:p w14:paraId="12E2D663" w14:textId="77777777" w:rsidR="001E26EE" w:rsidRPr="006F11C8" w:rsidRDefault="001E26EE" w:rsidP="00782BEB">
      <w:pPr>
        <w:rPr>
          <w:rFonts w:ascii="Times New Roman" w:hAnsi="Times New Roman" w:cs="Times New Roman"/>
          <w:b/>
          <w:sz w:val="24"/>
          <w:szCs w:val="24"/>
        </w:rPr>
      </w:pPr>
      <w:r w:rsidRPr="006F11C8">
        <w:rPr>
          <w:rFonts w:ascii="Times New Roman" w:hAnsi="Times New Roman" w:cs="Times New Roman"/>
          <w:b/>
          <w:sz w:val="24"/>
          <w:szCs w:val="24"/>
        </w:rPr>
        <w:t xml:space="preserve">Special Needs </w:t>
      </w:r>
    </w:p>
    <w:p w14:paraId="23473F33" w14:textId="77777777" w:rsidR="001E26EE" w:rsidRPr="006F11C8" w:rsidRDefault="001E26EE" w:rsidP="00782BEB">
      <w:pPr>
        <w:rPr>
          <w:rFonts w:ascii="Times New Roman" w:hAnsi="Times New Roman" w:cs="Times New Roman"/>
          <w:sz w:val="24"/>
          <w:szCs w:val="24"/>
        </w:rPr>
      </w:pPr>
      <w:r w:rsidRPr="006F11C8">
        <w:rPr>
          <w:rFonts w:ascii="Times New Roman" w:hAnsi="Times New Roman" w:cs="Times New Roman"/>
          <w:sz w:val="24"/>
          <w:szCs w:val="24"/>
        </w:rPr>
        <w:t xml:space="preserve">We do not discriminate in any way regarding entry. We welcome pupils with special educational needs, providing that </w:t>
      </w:r>
      <w:r w:rsidR="006F11C8">
        <w:rPr>
          <w:rFonts w:ascii="Times New Roman" w:hAnsi="Times New Roman" w:cs="Times New Roman"/>
          <w:sz w:val="24"/>
          <w:szCs w:val="24"/>
        </w:rPr>
        <w:t xml:space="preserve">we are able to </w:t>
      </w:r>
      <w:r w:rsidRPr="006F11C8">
        <w:rPr>
          <w:rFonts w:ascii="Times New Roman" w:hAnsi="Times New Roman" w:cs="Times New Roman"/>
          <w:sz w:val="24"/>
          <w:szCs w:val="24"/>
        </w:rPr>
        <w:t>offer them the support that they require.</w:t>
      </w:r>
      <w:r w:rsidR="006F11C8">
        <w:rPr>
          <w:rFonts w:ascii="Times New Roman" w:hAnsi="Times New Roman" w:cs="Times New Roman"/>
          <w:sz w:val="24"/>
          <w:szCs w:val="24"/>
        </w:rPr>
        <w:t xml:space="preserve"> W</w:t>
      </w:r>
      <w:r w:rsidRPr="006F11C8">
        <w:rPr>
          <w:rFonts w:ascii="Times New Roman" w:hAnsi="Times New Roman" w:cs="Times New Roman"/>
          <w:sz w:val="24"/>
          <w:szCs w:val="24"/>
        </w:rPr>
        <w:t>e advise parents of children with special educational needs or physical disabilities to discuss their child’s requirements with the school before he or she sits the entrance exam so that we can make adequate provision for him/her.</w:t>
      </w:r>
    </w:p>
    <w:p w14:paraId="7F5059F2" w14:textId="77777777" w:rsidR="001E26EE" w:rsidRPr="006F11C8" w:rsidRDefault="001E26EE" w:rsidP="00782BEB">
      <w:pPr>
        <w:rPr>
          <w:rFonts w:ascii="Times New Roman" w:hAnsi="Times New Roman" w:cs="Times New Roman"/>
          <w:b/>
          <w:sz w:val="24"/>
          <w:szCs w:val="24"/>
        </w:rPr>
      </w:pPr>
    </w:p>
    <w:p w14:paraId="489791A0" w14:textId="77777777" w:rsidR="006F11C8" w:rsidRPr="006F11C8" w:rsidRDefault="006F11C8" w:rsidP="00782BEB">
      <w:pPr>
        <w:rPr>
          <w:rFonts w:ascii="Times New Roman" w:hAnsi="Times New Roman" w:cs="Times New Roman"/>
          <w:b/>
          <w:sz w:val="24"/>
          <w:szCs w:val="24"/>
        </w:rPr>
      </w:pPr>
      <w:r w:rsidRPr="006F11C8">
        <w:rPr>
          <w:rFonts w:ascii="Times New Roman" w:hAnsi="Times New Roman" w:cs="Times New Roman"/>
          <w:b/>
          <w:sz w:val="24"/>
          <w:szCs w:val="24"/>
        </w:rPr>
        <w:t xml:space="preserve">Referral </w:t>
      </w:r>
    </w:p>
    <w:p w14:paraId="79BA7293" w14:textId="5207DEEC" w:rsidR="00782BEB" w:rsidRPr="006F11C8" w:rsidRDefault="00782BEB" w:rsidP="00782BEB">
      <w:pPr>
        <w:rPr>
          <w:rFonts w:ascii="Times New Roman" w:hAnsi="Times New Roman" w:cs="Times New Roman"/>
          <w:sz w:val="24"/>
          <w:szCs w:val="24"/>
        </w:rPr>
      </w:pPr>
      <w:r w:rsidRPr="006F11C8">
        <w:rPr>
          <w:rFonts w:ascii="Times New Roman" w:hAnsi="Times New Roman" w:cs="Times New Roman"/>
          <w:sz w:val="24"/>
          <w:szCs w:val="24"/>
        </w:rPr>
        <w:t xml:space="preserve">Students are admitted to Oscott Academy </w:t>
      </w:r>
      <w:r w:rsidR="008A275F" w:rsidRPr="006F11C8">
        <w:rPr>
          <w:rFonts w:ascii="Times New Roman" w:hAnsi="Times New Roman" w:cs="Times New Roman"/>
          <w:sz w:val="24"/>
          <w:szCs w:val="24"/>
        </w:rPr>
        <w:t>by</w:t>
      </w:r>
      <w:r w:rsidRPr="006F11C8">
        <w:rPr>
          <w:rFonts w:ascii="Times New Roman" w:hAnsi="Times New Roman" w:cs="Times New Roman"/>
          <w:sz w:val="24"/>
          <w:szCs w:val="24"/>
        </w:rPr>
        <w:t xml:space="preserve"> referral from a variety of sources</w:t>
      </w:r>
      <w:r w:rsidR="008A275F" w:rsidRPr="006F11C8">
        <w:rPr>
          <w:rFonts w:ascii="Times New Roman" w:hAnsi="Times New Roman" w:cs="Times New Roman"/>
          <w:sz w:val="24"/>
          <w:szCs w:val="24"/>
        </w:rPr>
        <w:t>. These include</w:t>
      </w:r>
      <w:r w:rsidRPr="006F11C8">
        <w:rPr>
          <w:rFonts w:ascii="Times New Roman" w:hAnsi="Times New Roman" w:cs="Times New Roman"/>
          <w:sz w:val="24"/>
          <w:szCs w:val="24"/>
        </w:rPr>
        <w:t xml:space="preserve"> local schools</w:t>
      </w:r>
      <w:r w:rsidR="008A275F" w:rsidRPr="006F11C8">
        <w:rPr>
          <w:rFonts w:ascii="Times New Roman" w:hAnsi="Times New Roman" w:cs="Times New Roman"/>
          <w:sz w:val="24"/>
          <w:szCs w:val="24"/>
        </w:rPr>
        <w:t>, SENAR</w:t>
      </w:r>
      <w:r w:rsidRPr="006F11C8">
        <w:rPr>
          <w:rFonts w:ascii="Times New Roman" w:hAnsi="Times New Roman" w:cs="Times New Roman"/>
          <w:sz w:val="24"/>
          <w:szCs w:val="24"/>
        </w:rPr>
        <w:t xml:space="preserve"> and Birmingham City council. </w:t>
      </w:r>
    </w:p>
    <w:p w14:paraId="00CA6E3D" w14:textId="77777777" w:rsidR="00782BEB" w:rsidRPr="006F11C8" w:rsidRDefault="00782BEB" w:rsidP="00782BEB">
      <w:pPr>
        <w:rPr>
          <w:rFonts w:ascii="Times New Roman" w:hAnsi="Times New Roman" w:cs="Times New Roman"/>
          <w:sz w:val="24"/>
          <w:szCs w:val="24"/>
        </w:rPr>
      </w:pPr>
    </w:p>
    <w:p w14:paraId="70F3BEF3" w14:textId="77777777" w:rsidR="00782BEB" w:rsidRPr="006F11C8" w:rsidRDefault="006F11C8" w:rsidP="00782BEB">
      <w:pPr>
        <w:rPr>
          <w:rFonts w:ascii="Times New Roman" w:hAnsi="Times New Roman" w:cs="Times New Roman"/>
          <w:sz w:val="24"/>
          <w:szCs w:val="24"/>
        </w:rPr>
      </w:pPr>
      <w:r>
        <w:rPr>
          <w:rFonts w:ascii="Times New Roman" w:hAnsi="Times New Roman" w:cs="Times New Roman"/>
          <w:sz w:val="24"/>
          <w:szCs w:val="24"/>
        </w:rPr>
        <w:t>The a</w:t>
      </w:r>
      <w:r w:rsidR="00782BEB" w:rsidRPr="006F11C8">
        <w:rPr>
          <w:rFonts w:ascii="Times New Roman" w:hAnsi="Times New Roman" w:cs="Times New Roman"/>
          <w:sz w:val="24"/>
          <w:szCs w:val="24"/>
        </w:rPr>
        <w:t xml:space="preserve">dmission </w:t>
      </w:r>
      <w:r>
        <w:rPr>
          <w:rFonts w:ascii="Times New Roman" w:hAnsi="Times New Roman" w:cs="Times New Roman"/>
          <w:sz w:val="24"/>
          <w:szCs w:val="24"/>
        </w:rPr>
        <w:t xml:space="preserve">process </w:t>
      </w:r>
      <w:r w:rsidR="00782BEB" w:rsidRPr="006F11C8">
        <w:rPr>
          <w:rFonts w:ascii="Times New Roman" w:hAnsi="Times New Roman" w:cs="Times New Roman"/>
          <w:sz w:val="24"/>
          <w:szCs w:val="24"/>
        </w:rPr>
        <w:t>is as follows:</w:t>
      </w:r>
    </w:p>
    <w:p w14:paraId="51F1513C" w14:textId="77777777" w:rsidR="00782BEB" w:rsidRPr="006F11C8" w:rsidRDefault="00782BEB" w:rsidP="00782BEB">
      <w:pPr>
        <w:rPr>
          <w:rFonts w:ascii="Times New Roman" w:hAnsi="Times New Roman" w:cs="Times New Roman"/>
          <w:sz w:val="24"/>
          <w:szCs w:val="24"/>
        </w:rPr>
      </w:pPr>
      <w:r w:rsidRPr="006F11C8">
        <w:rPr>
          <w:rFonts w:ascii="Times New Roman" w:hAnsi="Times New Roman" w:cs="Times New Roman"/>
          <w:sz w:val="24"/>
          <w:szCs w:val="24"/>
        </w:rPr>
        <w:t xml:space="preserve"> </w:t>
      </w:r>
    </w:p>
    <w:p w14:paraId="31C651D3" w14:textId="77777777" w:rsidR="00782BEB" w:rsidRPr="006F11C8" w:rsidRDefault="00782BEB" w:rsidP="00782BEB">
      <w:pPr>
        <w:pStyle w:val="ListParagraph"/>
        <w:numPr>
          <w:ilvl w:val="0"/>
          <w:numId w:val="1"/>
        </w:numPr>
        <w:rPr>
          <w:rFonts w:ascii="Times New Roman" w:hAnsi="Times New Roman" w:cs="Times New Roman"/>
          <w:sz w:val="24"/>
          <w:szCs w:val="24"/>
        </w:rPr>
      </w:pPr>
      <w:r w:rsidRPr="006F11C8">
        <w:rPr>
          <w:rFonts w:ascii="Times New Roman" w:hAnsi="Times New Roman" w:cs="Times New Roman"/>
          <w:sz w:val="24"/>
          <w:szCs w:val="24"/>
        </w:rPr>
        <w:t xml:space="preserve">Referrers are to complete a referral and booking form. </w:t>
      </w:r>
    </w:p>
    <w:p w14:paraId="203DDC21" w14:textId="77777777" w:rsidR="00782BEB" w:rsidRPr="006F11C8" w:rsidRDefault="00782BEB" w:rsidP="00782BEB">
      <w:pPr>
        <w:pStyle w:val="ListParagraph"/>
        <w:rPr>
          <w:rFonts w:ascii="Times New Roman" w:hAnsi="Times New Roman" w:cs="Times New Roman"/>
          <w:sz w:val="24"/>
          <w:szCs w:val="24"/>
        </w:rPr>
      </w:pPr>
    </w:p>
    <w:p w14:paraId="0032949D" w14:textId="77777777" w:rsidR="00782BEB" w:rsidRPr="006F11C8" w:rsidRDefault="00782BEB" w:rsidP="00782BEB">
      <w:pPr>
        <w:pStyle w:val="ListParagraph"/>
        <w:numPr>
          <w:ilvl w:val="0"/>
          <w:numId w:val="1"/>
        </w:numPr>
        <w:rPr>
          <w:rFonts w:ascii="Times New Roman" w:hAnsi="Times New Roman" w:cs="Times New Roman"/>
          <w:sz w:val="24"/>
          <w:szCs w:val="24"/>
        </w:rPr>
      </w:pPr>
      <w:r w:rsidRPr="006F11C8">
        <w:rPr>
          <w:rFonts w:ascii="Times New Roman" w:hAnsi="Times New Roman" w:cs="Times New Roman"/>
          <w:sz w:val="24"/>
          <w:szCs w:val="24"/>
        </w:rPr>
        <w:t xml:space="preserve">Students are interviewed and a student/parental agreement is signed. </w:t>
      </w:r>
    </w:p>
    <w:p w14:paraId="2F7C0E79" w14:textId="77777777" w:rsidR="00B3167C" w:rsidRPr="006F11C8" w:rsidRDefault="00B3167C" w:rsidP="00B3167C">
      <w:pPr>
        <w:pStyle w:val="ListParagraph"/>
        <w:rPr>
          <w:rFonts w:ascii="Times New Roman" w:hAnsi="Times New Roman" w:cs="Times New Roman"/>
          <w:sz w:val="24"/>
          <w:szCs w:val="24"/>
        </w:rPr>
      </w:pPr>
    </w:p>
    <w:p w14:paraId="4543FDB7" w14:textId="77777777" w:rsidR="00B3167C" w:rsidRPr="006F11C8" w:rsidRDefault="00782BEB" w:rsidP="00B3167C">
      <w:pPr>
        <w:pStyle w:val="ListParagraph"/>
        <w:numPr>
          <w:ilvl w:val="0"/>
          <w:numId w:val="1"/>
        </w:numPr>
        <w:rPr>
          <w:rFonts w:ascii="Times New Roman" w:hAnsi="Times New Roman" w:cs="Times New Roman"/>
          <w:sz w:val="24"/>
          <w:szCs w:val="24"/>
        </w:rPr>
      </w:pPr>
      <w:r w:rsidRPr="006F11C8">
        <w:rPr>
          <w:rFonts w:ascii="Times New Roman" w:hAnsi="Times New Roman" w:cs="Times New Roman"/>
          <w:sz w:val="24"/>
          <w:szCs w:val="24"/>
        </w:rPr>
        <w:t>Students will undertake an induction, including a health and safety induction and given fire escape instructions.</w:t>
      </w:r>
    </w:p>
    <w:p w14:paraId="5C6941D3" w14:textId="77777777" w:rsidR="00B3167C" w:rsidRPr="006F11C8" w:rsidRDefault="00B3167C" w:rsidP="00B3167C">
      <w:pPr>
        <w:pStyle w:val="ListParagraph"/>
        <w:rPr>
          <w:rFonts w:ascii="Times New Roman" w:hAnsi="Times New Roman" w:cs="Times New Roman"/>
          <w:sz w:val="24"/>
          <w:szCs w:val="24"/>
        </w:rPr>
      </w:pPr>
    </w:p>
    <w:p w14:paraId="4D0F2E84" w14:textId="77777777" w:rsidR="00782BEB" w:rsidRPr="006F11C8" w:rsidRDefault="00782BEB" w:rsidP="00782BEB">
      <w:pPr>
        <w:pStyle w:val="ListParagraph"/>
        <w:numPr>
          <w:ilvl w:val="0"/>
          <w:numId w:val="1"/>
        </w:numPr>
        <w:rPr>
          <w:rFonts w:ascii="Times New Roman" w:hAnsi="Times New Roman" w:cs="Times New Roman"/>
          <w:sz w:val="24"/>
          <w:szCs w:val="24"/>
        </w:rPr>
      </w:pPr>
      <w:r w:rsidRPr="006F11C8">
        <w:rPr>
          <w:rFonts w:ascii="Times New Roman" w:hAnsi="Times New Roman" w:cs="Times New Roman"/>
          <w:sz w:val="24"/>
          <w:szCs w:val="24"/>
        </w:rPr>
        <w:lastRenderedPageBreak/>
        <w:t xml:space="preserve">Students are assessed using BKSB initial assessment software to ascertain their current working levels. </w:t>
      </w:r>
    </w:p>
    <w:p w14:paraId="5A786940" w14:textId="77777777" w:rsidR="006F11C8" w:rsidRDefault="006F11C8" w:rsidP="006F11C8">
      <w:pPr>
        <w:pStyle w:val="ListParagraph"/>
        <w:rPr>
          <w:rFonts w:ascii="Times New Roman" w:hAnsi="Times New Roman" w:cs="Times New Roman"/>
          <w:sz w:val="24"/>
          <w:szCs w:val="24"/>
        </w:rPr>
      </w:pPr>
    </w:p>
    <w:p w14:paraId="586A9A49" w14:textId="77777777" w:rsidR="00782BEB" w:rsidRPr="006F11C8" w:rsidRDefault="00782BEB" w:rsidP="00782BEB">
      <w:pPr>
        <w:pStyle w:val="ListParagraph"/>
        <w:numPr>
          <w:ilvl w:val="0"/>
          <w:numId w:val="1"/>
        </w:numPr>
        <w:rPr>
          <w:rFonts w:ascii="Times New Roman" w:hAnsi="Times New Roman" w:cs="Times New Roman"/>
          <w:sz w:val="24"/>
          <w:szCs w:val="24"/>
        </w:rPr>
      </w:pPr>
      <w:r w:rsidRPr="006F11C8">
        <w:rPr>
          <w:rFonts w:ascii="Times New Roman" w:hAnsi="Times New Roman" w:cs="Times New Roman"/>
          <w:sz w:val="24"/>
          <w:szCs w:val="24"/>
        </w:rPr>
        <w:t>Where requested</w:t>
      </w:r>
      <w:r w:rsidR="00B3167C" w:rsidRPr="006F11C8">
        <w:rPr>
          <w:rFonts w:ascii="Times New Roman" w:hAnsi="Times New Roman" w:cs="Times New Roman"/>
          <w:sz w:val="24"/>
          <w:szCs w:val="24"/>
        </w:rPr>
        <w:t>,</w:t>
      </w:r>
      <w:r w:rsidRPr="006F11C8">
        <w:rPr>
          <w:rFonts w:ascii="Times New Roman" w:hAnsi="Times New Roman" w:cs="Times New Roman"/>
          <w:sz w:val="24"/>
          <w:szCs w:val="24"/>
        </w:rPr>
        <w:t xml:space="preserve"> students may join Oscott Academies school roll.</w:t>
      </w:r>
    </w:p>
    <w:p w14:paraId="0CADBACA" w14:textId="77777777" w:rsidR="00782BEB" w:rsidRPr="006F11C8" w:rsidRDefault="00782BEB" w:rsidP="00782BEB">
      <w:pPr>
        <w:rPr>
          <w:rFonts w:ascii="Times New Roman" w:hAnsi="Times New Roman" w:cs="Times New Roman"/>
          <w:sz w:val="24"/>
          <w:szCs w:val="24"/>
        </w:rPr>
      </w:pPr>
    </w:p>
    <w:p w14:paraId="7FE389CE" w14:textId="77777777" w:rsidR="008A275F" w:rsidRPr="006F11C8" w:rsidRDefault="008A275F" w:rsidP="00782BEB">
      <w:pPr>
        <w:rPr>
          <w:rFonts w:ascii="Times New Roman" w:hAnsi="Times New Roman" w:cs="Times New Roman"/>
          <w:sz w:val="24"/>
          <w:szCs w:val="24"/>
        </w:rPr>
      </w:pPr>
    </w:p>
    <w:sectPr w:rsidR="008A275F" w:rsidRPr="006F11C8" w:rsidSect="00AF06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A7043"/>
    <w:multiLevelType w:val="hybridMultilevel"/>
    <w:tmpl w:val="25D6D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6124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82BEB"/>
    <w:rsid w:val="000A4B95"/>
    <w:rsid w:val="001E26EE"/>
    <w:rsid w:val="00393808"/>
    <w:rsid w:val="00394986"/>
    <w:rsid w:val="005733DA"/>
    <w:rsid w:val="005F7FE7"/>
    <w:rsid w:val="00694016"/>
    <w:rsid w:val="006A3983"/>
    <w:rsid w:val="006B3C54"/>
    <w:rsid w:val="006B72C0"/>
    <w:rsid w:val="006F11C8"/>
    <w:rsid w:val="00782BEB"/>
    <w:rsid w:val="008A275F"/>
    <w:rsid w:val="008E0CE7"/>
    <w:rsid w:val="00942ECA"/>
    <w:rsid w:val="0097707E"/>
    <w:rsid w:val="00AF0651"/>
    <w:rsid w:val="00B3167C"/>
    <w:rsid w:val="00B53CFD"/>
    <w:rsid w:val="00C65870"/>
    <w:rsid w:val="00CF3A21"/>
    <w:rsid w:val="00D13C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B3524"/>
  <w15:docId w15:val="{05CA71EA-93EB-4460-A7B3-173D9FB1F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6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BEB"/>
    <w:pPr>
      <w:ind w:left="720"/>
      <w:contextualSpacing/>
    </w:pPr>
  </w:style>
  <w:style w:type="paragraph" w:customStyle="1" w:styleId="font8">
    <w:name w:val="font_8"/>
    <w:basedOn w:val="Normal"/>
    <w:rsid w:val="001E26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guard">
    <w:name w:val="wixguard"/>
    <w:basedOn w:val="DefaultParagraphFont"/>
    <w:rsid w:val="001E26EE"/>
  </w:style>
  <w:style w:type="paragraph" w:styleId="BalloonText">
    <w:name w:val="Balloon Text"/>
    <w:basedOn w:val="Normal"/>
    <w:link w:val="BalloonTextChar"/>
    <w:uiPriority w:val="99"/>
    <w:semiHidden/>
    <w:unhideWhenUsed/>
    <w:rsid w:val="009770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70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73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269</Words>
  <Characters>1538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Stewart Dance</dc:creator>
  <cp:lastModifiedBy>Stewart Dance</cp:lastModifiedBy>
  <cp:revision>14</cp:revision>
  <cp:lastPrinted>2020-07-09T09:22:00Z</cp:lastPrinted>
  <dcterms:created xsi:type="dcterms:W3CDTF">2014-09-21T10:06:00Z</dcterms:created>
  <dcterms:modified xsi:type="dcterms:W3CDTF">2025-05-13T10:33:00Z</dcterms:modified>
</cp:coreProperties>
</file>